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1CB7" w:rsidRPr="00D115D8" w:rsidRDefault="002F1CB7" w:rsidP="002F1CB7">
      <w:pPr>
        <w:spacing w:before="120" w:after="120" w:line="240" w:lineRule="auto"/>
        <w:rPr>
          <w:rFonts w:ascii="Tahoma" w:eastAsia="MS PGothic" w:hAnsi="Tahoma" w:cs="Tahoma"/>
        </w:rPr>
      </w:pPr>
      <w:r w:rsidRPr="00D115D8">
        <w:rPr>
          <w:rFonts w:ascii="Tahoma" w:eastAsia="MS PGothic" w:hAnsi="Tahoma" w:cs="Tahoma" w:hint="eastAsia"/>
          <w:sz w:val="20"/>
          <w:szCs w:val="20"/>
        </w:rPr>
        <w:t xml:space="preserve">(ISV Royalty </w:t>
      </w:r>
      <w:r w:rsidRPr="00D115D8">
        <w:rPr>
          <w:rFonts w:ascii="Tahoma" w:eastAsia="MS PGothic" w:hAnsi="Tahoma" w:cs="Tahoma" w:hint="eastAsia"/>
          <w:sz w:val="20"/>
          <w:szCs w:val="20"/>
        </w:rPr>
        <w:t>プログラム専用</w:t>
      </w:r>
      <w:r w:rsidRPr="00D115D8">
        <w:rPr>
          <w:rFonts w:ascii="Tahoma" w:eastAsia="MS PGothic" w:hAnsi="Tahoma" w:cs="Tahoma" w:hint="eastAsi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F1CB7" w:rsidRPr="00D115D8" w:rsidTr="00BA754F">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2F1CB7" w:rsidRPr="00D115D8" w:rsidRDefault="002F1CB7" w:rsidP="00A91A5B">
            <w:pPr>
              <w:spacing w:before="120" w:after="120" w:line="240" w:lineRule="auto"/>
              <w:ind w:left="357" w:hanging="357"/>
              <w:outlineLvl w:val="0"/>
              <w:rPr>
                <w:rFonts w:ascii="Tahoma" w:eastAsia="MS PGothic" w:hAnsi="Tahoma" w:cs="Tahoma"/>
                <w:b/>
                <w:bCs/>
                <w:sz w:val="24"/>
                <w:szCs w:val="24"/>
                <w:lang w:val="en-US"/>
              </w:rPr>
            </w:pPr>
            <w:bookmarkStart w:id="0" w:name="_Toc116021941"/>
            <w:bookmarkStart w:id="1" w:name="_Toc116219468"/>
            <w:r w:rsidRPr="00D115D8">
              <w:rPr>
                <w:rFonts w:ascii="Tahoma" w:eastAsia="MS PGothic" w:hAnsi="Tahoma" w:cs="Tahoma" w:hint="eastAsia"/>
                <w:b/>
                <w:bCs/>
                <w:sz w:val="24"/>
                <w:szCs w:val="24"/>
              </w:rPr>
              <w:t>Microsoft</w:t>
            </w:r>
            <w:r w:rsidRPr="00D115D8">
              <w:rPr>
                <w:rFonts w:ascii="Tahoma" w:eastAsia="MS PGothic" w:hAnsi="Tahoma" w:cs="Tahoma" w:hint="eastAsia"/>
                <w:b/>
                <w:bCs/>
                <w:sz w:val="24"/>
                <w:szCs w:val="24"/>
                <w:vertAlign w:val="superscript"/>
              </w:rPr>
              <w:t>®</w:t>
            </w:r>
            <w:r w:rsidRPr="00D115D8">
              <w:rPr>
                <w:rFonts w:ascii="Tahoma" w:eastAsia="MS PGothic" w:hAnsi="Tahoma" w:cs="Tahoma" w:hint="eastAsia"/>
                <w:b/>
                <w:bCs/>
                <w:sz w:val="24"/>
                <w:szCs w:val="24"/>
              </w:rPr>
              <w:t xml:space="preserve"> Dynamics</w:t>
            </w:r>
            <w:r w:rsidRPr="00D115D8">
              <w:rPr>
                <w:rFonts w:ascii="Tahoma" w:eastAsia="MS PGothic" w:hAnsi="Tahoma" w:cs="Tahoma" w:hint="eastAsia"/>
                <w:b/>
                <w:bCs/>
                <w:sz w:val="24"/>
                <w:szCs w:val="24"/>
                <w:vertAlign w:val="superscript"/>
              </w:rPr>
              <w:t>®</w:t>
            </w:r>
            <w:bookmarkEnd w:id="0"/>
            <w:bookmarkEnd w:id="1"/>
            <w:r w:rsidRPr="00D115D8">
              <w:rPr>
                <w:rFonts w:ascii="Tahoma" w:eastAsia="MS PGothic" w:hAnsi="Tahoma" w:cs="Tahoma" w:hint="eastAsia"/>
                <w:b/>
                <w:bCs/>
                <w:sz w:val="24"/>
                <w:szCs w:val="24"/>
              </w:rPr>
              <w:t xml:space="preserve"> 365 Server Edition </w:t>
            </w:r>
            <w:r w:rsidR="00A91A5B" w:rsidRPr="00D115D8">
              <w:rPr>
                <w:rFonts w:ascii="Tahoma" w:hAnsi="Tahoma" w:cs="Tahoma" w:hint="eastAsia"/>
                <w:b/>
                <w:bCs/>
                <w:sz w:val="24"/>
                <w:szCs w:val="24"/>
                <w:vertAlign w:val="superscript"/>
              </w:rPr>
              <w:footnoteReference w:id="1"/>
            </w:r>
            <w:r w:rsidR="00A91A5B" w:rsidRPr="00D115D8">
              <w:rPr>
                <w:rFonts w:ascii="Tahoma" w:eastAsia="MS PGothic" w:hAnsi="Tahoma" w:cs="Tahoma" w:hint="eastAsia"/>
                <w:lang w:val="en-US"/>
              </w:rPr>
              <w:t xml:space="preserve"> </w:t>
            </w:r>
          </w:p>
        </w:tc>
      </w:tr>
      <w:tr w:rsidR="002F1CB7" w:rsidRPr="00D115D8" w:rsidTr="00BA754F">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2F1CB7" w:rsidRPr="00D115D8" w:rsidRDefault="002F1CB7" w:rsidP="00BA754F">
            <w:pPr>
              <w:spacing w:before="120" w:after="120" w:line="240" w:lineRule="auto"/>
              <w:rPr>
                <w:rFonts w:ascii="Tahoma" w:eastAsia="MS PGothic" w:hAnsi="Tahoma" w:cs="Tahoma"/>
              </w:rPr>
            </w:pPr>
            <w:r w:rsidRPr="00D115D8">
              <w:rPr>
                <w:rFonts w:ascii="Tahoma" w:eastAsia="MS PGothic" w:hAnsi="Tahoma" w:cs="Tahoma" w:hint="eastAsia"/>
                <w:b/>
                <w:bCs/>
                <w:sz w:val="24"/>
                <w:szCs w:val="24"/>
              </w:rPr>
              <w:t>サーバー</w:t>
            </w:r>
            <w:r w:rsidRPr="00D115D8">
              <w:rPr>
                <w:rFonts w:ascii="Tahoma" w:eastAsia="MS PGothic" w:hAnsi="Tahoma" w:cs="Tahoma" w:hint="eastAsia"/>
                <w:b/>
                <w:bCs/>
                <w:sz w:val="24"/>
                <w:szCs w:val="24"/>
              </w:rPr>
              <w:t xml:space="preserve"> </w:t>
            </w:r>
            <w:r w:rsidRPr="00D115D8">
              <w:rPr>
                <w:rFonts w:ascii="Tahoma" w:eastAsia="MS PGothic" w:hAnsi="Tahoma" w:cs="Tahoma" w:hint="eastAsia"/>
                <w:b/>
                <w:bCs/>
                <w:sz w:val="24"/>
                <w:szCs w:val="24"/>
              </w:rPr>
              <w:t>ライセンス</w:t>
            </w:r>
            <w:r w:rsidRPr="00D115D8">
              <w:rPr>
                <w:rFonts w:ascii="Tahoma" w:eastAsia="MS PGothic" w:hAnsi="Tahoma" w:cs="Tahoma" w:hint="eastAsia"/>
                <w:b/>
                <w:bCs/>
                <w:sz w:val="24"/>
                <w:szCs w:val="24"/>
              </w:rPr>
              <w:t xml:space="preserve">: </w:t>
            </w:r>
            <w:r w:rsidRPr="00D115D8">
              <w:rPr>
                <w:rFonts w:ascii="Tahoma" w:eastAsia="MS PGothic" w:hAnsi="Tahoma" w:cs="Tahoma" w:hint="eastAsia"/>
                <w:b/>
                <w:sz w:val="24"/>
                <w:szCs w:val="24"/>
                <w:u w:val="single"/>
              </w:rPr>
              <w:fldChar w:fldCharType="begin">
                <w:ffData>
                  <w:name w:val=""/>
                  <w:enabled/>
                  <w:calcOnExit w:val="0"/>
                  <w:textInput/>
                </w:ffData>
              </w:fldChar>
            </w:r>
            <w:r w:rsidRPr="00D115D8">
              <w:rPr>
                <w:rFonts w:ascii="Tahoma" w:eastAsia="MS PGothic" w:hAnsi="Tahoma" w:cs="Tahoma" w:hint="eastAsia"/>
                <w:b/>
                <w:sz w:val="24"/>
                <w:szCs w:val="24"/>
                <w:u w:val="single"/>
              </w:rPr>
              <w:instrText xml:space="preserve"> FORMTEXT </w:instrText>
            </w:r>
            <w:r w:rsidRPr="00D115D8">
              <w:rPr>
                <w:rFonts w:ascii="Tahoma" w:eastAsia="MS PGothic" w:hAnsi="Tahoma" w:cs="Tahoma" w:hint="eastAsia"/>
                <w:b/>
                <w:sz w:val="24"/>
                <w:szCs w:val="24"/>
                <w:u w:val="single"/>
              </w:rPr>
            </w:r>
            <w:r w:rsidRPr="00D115D8">
              <w:rPr>
                <w:rFonts w:ascii="Tahoma" w:eastAsia="MS PGothic" w:hAnsi="Tahoma" w:cs="Tahoma" w:hint="eastAsia"/>
                <w:b/>
                <w:sz w:val="24"/>
                <w:szCs w:val="24"/>
                <w:u w:val="single"/>
              </w:rPr>
              <w:fldChar w:fldCharType="separate"/>
            </w:r>
            <w:bookmarkStart w:id="2" w:name="_GoBack"/>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bookmarkEnd w:id="2"/>
            <w:r w:rsidRPr="00D115D8">
              <w:rPr>
                <w:rFonts w:ascii="Tahoma" w:eastAsia="MS PGothic" w:hAnsi="Tahoma" w:cs="Tahoma" w:hint="eastAsia"/>
              </w:rPr>
              <w:fldChar w:fldCharType="end"/>
            </w:r>
            <w:r w:rsidR="00A91A5B" w:rsidRPr="00D115D8">
              <w:rPr>
                <w:rFonts w:ascii="Tahoma" w:hAnsi="Tahoma" w:cs="Tahoma" w:hint="eastAsia"/>
                <w:b/>
                <w:bCs/>
                <w:sz w:val="24"/>
                <w:szCs w:val="24"/>
                <w:vertAlign w:val="superscript"/>
              </w:rPr>
              <w:footnoteReference w:id="2"/>
            </w:r>
            <w:r w:rsidRPr="00D115D8">
              <w:rPr>
                <w:rFonts w:ascii="Tahoma" w:eastAsia="MS PGothic" w:hAnsi="Tahoma" w:cs="Tahoma" w:hint="eastAsia"/>
                <w:b/>
                <w:sz w:val="24"/>
                <w:szCs w:val="24"/>
                <w:u w:val="single"/>
              </w:rPr>
              <w:t xml:space="preserve"> </w:t>
            </w:r>
          </w:p>
          <w:p w:rsidR="002F1CB7" w:rsidRPr="00D115D8" w:rsidRDefault="002F1CB7" w:rsidP="00BA754F">
            <w:pPr>
              <w:pStyle w:val="LicenseNumber"/>
              <w:spacing w:before="120" w:after="120"/>
              <w:rPr>
                <w:rFonts w:eastAsia="MS PGothic" w:cs="Tahoma"/>
              </w:rPr>
            </w:pPr>
            <w:r w:rsidRPr="00D115D8">
              <w:rPr>
                <w:rFonts w:eastAsia="MS PGothic" w:cs="Tahoma" w:hint="eastAsia"/>
                <w:sz w:val="24"/>
                <w:szCs w:val="24"/>
              </w:rPr>
              <w:t>ユーザー</w:t>
            </w:r>
            <w:r w:rsidRPr="00D115D8">
              <w:rPr>
                <w:rFonts w:eastAsia="MS PGothic" w:cs="Tahoma" w:hint="eastAsia"/>
                <w:sz w:val="24"/>
                <w:szCs w:val="24"/>
              </w:rPr>
              <w:t xml:space="preserve"> </w:t>
            </w:r>
            <w:r w:rsidRPr="00D115D8">
              <w:rPr>
                <w:rFonts w:eastAsia="MS PGothic" w:cs="Tahoma" w:hint="eastAsia"/>
                <w:sz w:val="24"/>
                <w:szCs w:val="24"/>
              </w:rPr>
              <w:t>クライアント</w:t>
            </w:r>
            <w:r w:rsidRPr="00D115D8">
              <w:rPr>
                <w:rFonts w:eastAsia="MS PGothic" w:cs="Tahoma" w:hint="eastAsia"/>
                <w:sz w:val="24"/>
                <w:szCs w:val="24"/>
              </w:rPr>
              <w:t xml:space="preserve"> </w:t>
            </w:r>
            <w:r w:rsidRPr="00D115D8">
              <w:rPr>
                <w:rFonts w:eastAsia="MS PGothic" w:cs="Tahoma" w:hint="eastAsia"/>
                <w:sz w:val="24"/>
                <w:szCs w:val="24"/>
              </w:rPr>
              <w:t>アクセス</w:t>
            </w:r>
            <w:r w:rsidRPr="00D115D8">
              <w:rPr>
                <w:rFonts w:eastAsia="MS PGothic" w:cs="Tahoma" w:hint="eastAsia"/>
                <w:sz w:val="24"/>
                <w:szCs w:val="24"/>
              </w:rPr>
              <w:t xml:space="preserve"> </w:t>
            </w:r>
            <w:r w:rsidRPr="00D115D8">
              <w:rPr>
                <w:rFonts w:eastAsia="MS PGothic" w:cs="Tahoma" w:hint="eastAsia"/>
                <w:sz w:val="24"/>
                <w:szCs w:val="24"/>
              </w:rPr>
              <w:t>ライセンス</w:t>
            </w:r>
            <w:r w:rsidRPr="00D115D8">
              <w:rPr>
                <w:rFonts w:eastAsia="MS PGothic" w:cs="Tahoma" w:hint="eastAsia"/>
                <w:sz w:val="24"/>
                <w:szCs w:val="24"/>
              </w:rPr>
              <w:t xml:space="preserve">: </w:t>
            </w:r>
            <w:r w:rsidRPr="00D115D8">
              <w:rPr>
                <w:rFonts w:eastAsia="MS PGothic" w:cs="Tahoma" w:hint="eastAsia"/>
                <w:sz w:val="24"/>
                <w:szCs w:val="24"/>
                <w:u w:val="single"/>
              </w:rPr>
              <w:fldChar w:fldCharType="begin">
                <w:ffData>
                  <w:name w:val=""/>
                  <w:enabled/>
                  <w:calcOnExit w:val="0"/>
                  <w:textInput/>
                </w:ffData>
              </w:fldChar>
            </w:r>
            <w:r w:rsidRPr="00D115D8">
              <w:rPr>
                <w:rFonts w:eastAsia="MS PGothic" w:cs="Tahoma" w:hint="eastAsia"/>
                <w:sz w:val="24"/>
                <w:szCs w:val="24"/>
                <w:u w:val="single"/>
              </w:rPr>
              <w:instrText xml:space="preserve"> FORMTEXT </w:instrText>
            </w:r>
            <w:r w:rsidRPr="00D115D8">
              <w:rPr>
                <w:rFonts w:eastAsia="MS PGothic" w:cs="Tahoma" w:hint="eastAsia"/>
                <w:sz w:val="24"/>
                <w:szCs w:val="24"/>
                <w:u w:val="single"/>
              </w:rPr>
            </w:r>
            <w:r w:rsidRPr="00D115D8">
              <w:rPr>
                <w:rFonts w:eastAsia="MS PGothic" w:cs="Tahoma" w:hint="eastAsia"/>
                <w:sz w:val="24"/>
                <w:szCs w:val="24"/>
                <w:u w:val="single"/>
              </w:rPr>
              <w:fldChar w:fldCharType="separate"/>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Pr="00D115D8">
              <w:rPr>
                <w:rFonts w:eastAsia="MS PGothic" w:cs="Tahoma" w:hint="eastAsia"/>
              </w:rPr>
              <w:fldChar w:fldCharType="end"/>
            </w:r>
            <w:r w:rsidR="00A91A5B" w:rsidRPr="00D115D8">
              <w:rPr>
                <w:rFonts w:cs="Tahoma" w:hint="eastAsia"/>
                <w:bCs w:val="0"/>
                <w:sz w:val="24"/>
                <w:szCs w:val="24"/>
                <w:vertAlign w:val="superscript"/>
              </w:rPr>
              <w:footnoteReference w:id="3"/>
            </w:r>
            <w:r w:rsidRPr="00D115D8">
              <w:rPr>
                <w:rFonts w:eastAsia="MS PGothic" w:cs="Tahoma" w:hint="eastAsia"/>
                <w:sz w:val="24"/>
                <w:szCs w:val="24"/>
                <w:u w:val="single"/>
              </w:rPr>
              <w:t xml:space="preserve"> </w:t>
            </w:r>
          </w:p>
          <w:p w:rsidR="002F1CB7" w:rsidRPr="00D115D8" w:rsidRDefault="002F1CB7" w:rsidP="00A91A5B">
            <w:pPr>
              <w:pStyle w:val="LicenseNumber"/>
              <w:spacing w:before="120" w:after="120"/>
              <w:rPr>
                <w:rFonts w:eastAsia="MS PGothic" w:cs="Tahoma"/>
                <w:sz w:val="24"/>
                <w:szCs w:val="24"/>
                <w:u w:val="single"/>
                <w:lang w:val="fr-FR"/>
              </w:rPr>
            </w:pPr>
            <w:r w:rsidRPr="00D115D8">
              <w:rPr>
                <w:rFonts w:eastAsia="MS PGothic" w:cs="Tahoma" w:hint="eastAsia"/>
                <w:sz w:val="24"/>
                <w:szCs w:val="24"/>
              </w:rPr>
              <w:t>デバイス</w:t>
            </w:r>
            <w:r w:rsidRPr="00D115D8">
              <w:rPr>
                <w:rFonts w:eastAsia="MS PGothic" w:cs="Tahoma" w:hint="eastAsia"/>
                <w:sz w:val="24"/>
                <w:szCs w:val="24"/>
              </w:rPr>
              <w:t xml:space="preserve"> </w:t>
            </w:r>
            <w:r w:rsidRPr="00D115D8">
              <w:rPr>
                <w:rFonts w:eastAsia="MS PGothic" w:cs="Tahoma" w:hint="eastAsia"/>
                <w:sz w:val="24"/>
                <w:szCs w:val="24"/>
              </w:rPr>
              <w:t>クライアント</w:t>
            </w:r>
            <w:r w:rsidRPr="00D115D8">
              <w:rPr>
                <w:rFonts w:eastAsia="MS PGothic" w:cs="Tahoma" w:hint="eastAsia"/>
                <w:sz w:val="24"/>
                <w:szCs w:val="24"/>
              </w:rPr>
              <w:t xml:space="preserve"> </w:t>
            </w:r>
            <w:r w:rsidRPr="00D115D8">
              <w:rPr>
                <w:rFonts w:eastAsia="MS PGothic" w:cs="Tahoma" w:hint="eastAsia"/>
                <w:sz w:val="24"/>
                <w:szCs w:val="24"/>
              </w:rPr>
              <w:t>アクセス</w:t>
            </w:r>
            <w:r w:rsidRPr="00D115D8">
              <w:rPr>
                <w:rFonts w:eastAsia="MS PGothic" w:cs="Tahoma" w:hint="eastAsia"/>
                <w:sz w:val="24"/>
                <w:szCs w:val="24"/>
              </w:rPr>
              <w:t xml:space="preserve"> </w:t>
            </w:r>
            <w:r w:rsidRPr="00D115D8">
              <w:rPr>
                <w:rFonts w:eastAsia="MS PGothic" w:cs="Tahoma" w:hint="eastAsia"/>
                <w:sz w:val="24"/>
                <w:szCs w:val="24"/>
              </w:rPr>
              <w:t>ライセンス</w:t>
            </w:r>
            <w:r w:rsidRPr="00D115D8">
              <w:rPr>
                <w:rFonts w:eastAsia="MS PGothic" w:cs="Tahoma" w:hint="eastAsia"/>
                <w:sz w:val="24"/>
                <w:szCs w:val="24"/>
              </w:rPr>
              <w:t xml:space="preserve">: </w:t>
            </w:r>
            <w:r w:rsidRPr="00D115D8">
              <w:rPr>
                <w:rFonts w:eastAsia="MS PGothic" w:cs="Tahoma" w:hint="eastAsia"/>
                <w:sz w:val="24"/>
                <w:szCs w:val="24"/>
                <w:u w:val="single"/>
              </w:rPr>
              <w:fldChar w:fldCharType="begin">
                <w:ffData>
                  <w:name w:val=""/>
                  <w:enabled/>
                  <w:calcOnExit w:val="0"/>
                  <w:textInput/>
                </w:ffData>
              </w:fldChar>
            </w:r>
            <w:r w:rsidRPr="00D115D8">
              <w:rPr>
                <w:rFonts w:eastAsia="MS PGothic" w:cs="Tahoma" w:hint="eastAsia"/>
                <w:sz w:val="24"/>
                <w:szCs w:val="24"/>
                <w:u w:val="single"/>
              </w:rPr>
              <w:instrText xml:space="preserve"> FORMTEXT </w:instrText>
            </w:r>
            <w:r w:rsidRPr="00D115D8">
              <w:rPr>
                <w:rFonts w:eastAsia="MS PGothic" w:cs="Tahoma" w:hint="eastAsia"/>
                <w:sz w:val="24"/>
                <w:szCs w:val="24"/>
                <w:u w:val="single"/>
              </w:rPr>
            </w:r>
            <w:r w:rsidRPr="00D115D8">
              <w:rPr>
                <w:rFonts w:eastAsia="MS PGothic" w:cs="Tahoma" w:hint="eastAsia"/>
                <w:sz w:val="24"/>
                <w:szCs w:val="24"/>
                <w:u w:val="single"/>
              </w:rPr>
              <w:fldChar w:fldCharType="separate"/>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Pr="00D115D8">
              <w:rPr>
                <w:rFonts w:eastAsia="MS PGothic" w:cs="Tahoma" w:hint="eastAsia"/>
              </w:rPr>
              <w:fldChar w:fldCharType="end"/>
            </w:r>
            <w:r w:rsidR="00A91A5B" w:rsidRPr="00D115D8">
              <w:rPr>
                <w:rFonts w:cs="Tahoma" w:hint="eastAsia"/>
                <w:bCs w:val="0"/>
                <w:sz w:val="24"/>
                <w:szCs w:val="24"/>
                <w:vertAlign w:val="superscript"/>
              </w:rPr>
              <w:footnoteReference w:id="4"/>
            </w:r>
            <w:r w:rsidRPr="00D115D8">
              <w:rPr>
                <w:rFonts w:eastAsia="MS PGothic" w:cs="Tahoma" w:hint="eastAsia"/>
                <w:sz w:val="24"/>
                <w:szCs w:val="24"/>
                <w:u w:val="single"/>
              </w:rPr>
              <w:t xml:space="preserve"> </w:t>
            </w:r>
          </w:p>
        </w:tc>
      </w:tr>
      <w:tr w:rsidR="002F1CB7" w:rsidRPr="00D115D8" w:rsidTr="00BA754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2F1CB7" w:rsidRPr="00D115D8" w:rsidRDefault="002F1CB7" w:rsidP="00BA754F">
            <w:pPr>
              <w:spacing w:before="120" w:after="120" w:line="240" w:lineRule="auto"/>
              <w:ind w:left="-23"/>
              <w:outlineLvl w:val="1"/>
              <w:rPr>
                <w:rFonts w:ascii="Tahoma" w:eastAsia="MS PGothic" w:hAnsi="Tahoma" w:cs="Tahoma"/>
                <w:b/>
                <w:bCs/>
                <w:sz w:val="20"/>
                <w:szCs w:val="20"/>
              </w:rPr>
            </w:pPr>
            <w:r w:rsidRPr="00D115D8">
              <w:rPr>
                <w:rFonts w:ascii="Tahoma" w:eastAsia="MS PGothic" w:hAnsi="Tahoma" w:cs="Tahoma" w:hint="eastAsia"/>
                <w:b/>
                <w:bCs/>
                <w:sz w:val="20"/>
                <w:szCs w:val="20"/>
              </w:rPr>
              <w:t>使用許諾契約書</w:t>
            </w:r>
          </w:p>
        </w:tc>
      </w:tr>
    </w:tbl>
    <w:p w:rsidR="002F1CB7" w:rsidRPr="00D115D8" w:rsidRDefault="002F1CB7" w:rsidP="002F1CB7">
      <w:pPr>
        <w:spacing w:before="120" w:after="120" w:line="240" w:lineRule="auto"/>
        <w:rPr>
          <w:rFonts w:ascii="Tahoma" w:eastAsia="MS PGothic" w:hAnsi="Tahoma" w:cs="Tahoma"/>
        </w:rPr>
      </w:pPr>
      <w:r w:rsidRPr="00D115D8">
        <w:rPr>
          <w:rFonts w:ascii="Tahoma" w:eastAsia="MS PGothic" w:hAnsi="Tahoma" w:cs="Tahoma" w:hint="eastAsia"/>
          <w:sz w:val="20"/>
          <w:szCs w:val="20"/>
        </w:rPr>
        <w:t>以下のライセンス条項は、お客様が取得したマイクロソフト</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ソフトウェアが付随するソフトウェア</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アプリケーションまたはアプリケーション</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スイートの許諾者</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以下「許諾者」といいます</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とお客様との契約を構成します。以下のライセンス条項を注意してお読みください。本ライセンス条項は、上記のソフトウェアおよびソフトウェアが記録された媒体</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以下総称して「本ソフトウェア」といいます</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に適用されます。また、本ライセンス条項は、本ソフトウェアに関連する以下のマイクロソフト製品にも適用されます。</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更新プログラム</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追加物</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インターネット</w:t>
      </w:r>
      <w:r w:rsidRPr="00D115D8">
        <w:rPr>
          <w:rFonts w:eastAsia="MS PGothic" w:hint="eastAsia"/>
          <w:sz w:val="20"/>
          <w:szCs w:val="20"/>
        </w:rPr>
        <w:t xml:space="preserve"> </w:t>
      </w:r>
      <w:r w:rsidRPr="00D115D8">
        <w:rPr>
          <w:rFonts w:eastAsia="MS PGothic" w:hint="eastAsia"/>
          <w:sz w:val="20"/>
          <w:szCs w:val="20"/>
        </w:rPr>
        <w:t>ベースのサービス</w:t>
      </w:r>
    </w:p>
    <w:p w:rsidR="002F1CB7" w:rsidRPr="00D115D8" w:rsidRDefault="002F1CB7" w:rsidP="002F1CB7">
      <w:pPr>
        <w:pStyle w:val="Bullet2"/>
        <w:numPr>
          <w:ilvl w:val="0"/>
          <w:numId w:val="0"/>
        </w:numPr>
        <w:tabs>
          <w:tab w:val="left" w:pos="0"/>
        </w:tabs>
        <w:rPr>
          <w:rFonts w:eastAsia="MS PGothic"/>
        </w:rPr>
      </w:pPr>
      <w:r w:rsidRPr="00D115D8">
        <w:rPr>
          <w:rFonts w:eastAsia="MS PGothic" w:hint="eastAsia"/>
          <w:sz w:val="20"/>
          <w:szCs w:val="20"/>
        </w:rPr>
        <w:t>ただし、これらの製品に他のライセンス条項が付属している場合には、当該ライセンス条項が適用されます。本契約は、</w:t>
      </w:r>
      <w:r w:rsidRPr="00D115D8">
        <w:rPr>
          <w:rFonts w:eastAsia="MS PGothic" w:hint="eastAsia"/>
          <w:sz w:val="20"/>
          <w:szCs w:val="20"/>
        </w:rPr>
        <w:t xml:space="preserve">Microsoft Corporation </w:t>
      </w:r>
      <w:r w:rsidRPr="00D115D8">
        <w:rPr>
          <w:rFonts w:eastAsia="MS PGothic" w:hint="eastAsia"/>
          <w:sz w:val="20"/>
          <w:szCs w:val="20"/>
        </w:rPr>
        <w:t>およびその関連会社</w:t>
      </w:r>
      <w:r w:rsidRPr="00D115D8">
        <w:rPr>
          <w:rFonts w:eastAsia="MS PGothic" w:hint="eastAsia"/>
          <w:sz w:val="20"/>
          <w:szCs w:val="20"/>
        </w:rPr>
        <w:t xml:space="preserve"> (</w:t>
      </w:r>
      <w:r w:rsidRPr="00D115D8">
        <w:rPr>
          <w:rFonts w:eastAsia="MS PGothic" w:hint="eastAsia"/>
          <w:sz w:val="20"/>
          <w:szCs w:val="20"/>
        </w:rPr>
        <w:t>以下総称して「マイクロソフト」といいます</w:t>
      </w:r>
      <w:r w:rsidRPr="00D115D8">
        <w:rPr>
          <w:rFonts w:eastAsia="MS PGothic" w:hint="eastAsia"/>
          <w:sz w:val="20"/>
          <w:szCs w:val="20"/>
        </w:rPr>
        <w:t xml:space="preserve">) </w:t>
      </w:r>
      <w:r w:rsidRPr="00D115D8">
        <w:rPr>
          <w:rFonts w:eastAsia="MS PGothic" w:hint="eastAsia"/>
          <w:sz w:val="20"/>
          <w:szCs w:val="20"/>
        </w:rPr>
        <w:t>が許諾者に対し、本ソフトウェアの使用を許諾するものです。</w:t>
      </w:r>
    </w:p>
    <w:p w:rsidR="002F1CB7" w:rsidRPr="00D115D8" w:rsidRDefault="002F1CB7" w:rsidP="002F1CB7">
      <w:pPr>
        <w:pStyle w:val="Preamble"/>
        <w:rPr>
          <w:rFonts w:eastAsia="MS PGothic"/>
        </w:rPr>
      </w:pPr>
      <w:r w:rsidRPr="00D115D8">
        <w:rPr>
          <w:rFonts w:eastAsia="MS PGothic" w:hint="eastAsia"/>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2F1CB7" w:rsidRPr="00D115D8" w:rsidRDefault="002F1CB7" w:rsidP="002F1CB7">
      <w:pPr>
        <w:pStyle w:val="Preamble"/>
        <w:rPr>
          <w:rFonts w:eastAsia="MS PGothic"/>
        </w:rPr>
      </w:pPr>
      <w:r w:rsidRPr="00D115D8">
        <w:rPr>
          <w:rFonts w:eastAsia="MS PGothic" w:hint="eastAsia"/>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2F1CB7" w:rsidRPr="00D115D8" w:rsidTr="00A91A5B">
        <w:trPr>
          <w:trHeight w:val="64"/>
        </w:trPr>
        <w:tc>
          <w:tcPr>
            <w:tcW w:w="9547" w:type="dxa"/>
            <w:shd w:val="clear" w:color="auto" w:fill="000080"/>
          </w:tcPr>
          <w:p w:rsidR="002F1CB7" w:rsidRPr="00D115D8" w:rsidRDefault="002F1CB7" w:rsidP="00A91A5B">
            <w:pPr>
              <w:spacing w:after="0" w:line="240" w:lineRule="auto"/>
              <w:outlineLvl w:val="1"/>
              <w:rPr>
                <w:rFonts w:ascii="Tahoma" w:eastAsia="MS PGothic" w:hAnsi="Tahoma" w:cs="Tahoma"/>
                <w:b/>
                <w:bCs/>
                <w:sz w:val="8"/>
                <w:szCs w:val="8"/>
              </w:rPr>
            </w:pPr>
          </w:p>
        </w:tc>
      </w:tr>
    </w:tbl>
    <w:p w:rsidR="002F1CB7" w:rsidRPr="00D115D8" w:rsidRDefault="002F1CB7" w:rsidP="002F1CB7">
      <w:pPr>
        <w:pStyle w:val="PreambleBorderAbove"/>
        <w:pBdr>
          <w:top w:val="none" w:sz="0" w:space="0" w:color="auto"/>
        </w:pBdr>
        <w:rPr>
          <w:rFonts w:eastAsia="MS PGothic"/>
        </w:rPr>
      </w:pPr>
      <w:r w:rsidRPr="00D115D8">
        <w:rPr>
          <w:rFonts w:eastAsia="MS PGothic" w:hint="eastAsia"/>
          <w:sz w:val="20"/>
          <w:szCs w:val="20"/>
        </w:rPr>
        <w:t>お客様が本ライセンス条項を遵守することを条件として、お客様には、取得した各ソフトウェア</w:t>
      </w:r>
      <w:r w:rsidRPr="00D115D8">
        <w:rPr>
          <w:rFonts w:eastAsia="MS PGothic" w:hint="eastAsia"/>
          <w:sz w:val="20"/>
          <w:szCs w:val="20"/>
        </w:rPr>
        <w:t xml:space="preserve"> </w:t>
      </w:r>
      <w:r w:rsidRPr="00D115D8">
        <w:rPr>
          <w:rFonts w:eastAsia="MS PGothic" w:hint="eastAsia"/>
          <w:sz w:val="20"/>
          <w:szCs w:val="20"/>
        </w:rPr>
        <w:t>ライセンスについて以下が許諾されます</w:t>
      </w:r>
      <w:r w:rsidRPr="00D115D8">
        <w:rPr>
          <w:rFonts w:eastAsia="MS PGothic" w:hint="eastAsia"/>
          <w:color w:val="000000"/>
          <w:sz w:val="20"/>
          <w:szCs w:val="20"/>
        </w:rPr>
        <w:t>。</w:t>
      </w:r>
    </w:p>
    <w:p w:rsidR="002F1CB7" w:rsidRPr="00D115D8" w:rsidRDefault="002F1CB7" w:rsidP="00E532D8">
      <w:pPr>
        <w:pStyle w:val="Heading1"/>
        <w:ind w:left="360" w:hanging="360"/>
        <w:rPr>
          <w:rFonts w:eastAsia="MS PGothic"/>
          <w:sz w:val="20"/>
          <w:szCs w:val="20"/>
        </w:rPr>
      </w:pPr>
      <w:r w:rsidRPr="00D115D8">
        <w:rPr>
          <w:rFonts w:eastAsia="MS PGothic" w:hint="eastAsia"/>
          <w:sz w:val="20"/>
          <w:szCs w:val="20"/>
        </w:rPr>
        <w:t>概要</w:t>
      </w:r>
      <w:r w:rsidR="00E532D8" w:rsidRPr="00D115D8">
        <w:rPr>
          <w:rFonts w:ascii="MS UI Gothic" w:eastAsia="MS UI Gothic" w:hAnsi="MS UI Gothic" w:cs="MS UI Gothic" w:hint="eastAsia"/>
          <w:sz w:val="20"/>
          <w:szCs w:val="20"/>
        </w:rPr>
        <w:t>。</w:t>
      </w:r>
    </w:p>
    <w:p w:rsidR="002F1CB7" w:rsidRPr="00D115D8" w:rsidRDefault="002F1CB7" w:rsidP="00C70790">
      <w:pPr>
        <w:pStyle w:val="Heading2"/>
        <w:rPr>
          <w:rFonts w:eastAsia="MS PGothic"/>
        </w:rPr>
      </w:pPr>
      <w:r w:rsidRPr="00D115D8">
        <w:rPr>
          <w:rFonts w:eastAsia="MS PGothic" w:hint="eastAsia"/>
          <w:sz w:val="20"/>
          <w:szCs w:val="20"/>
        </w:rPr>
        <w:t>ソフトウェア</w:t>
      </w:r>
      <w:r w:rsidR="00C70790"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本ソフトウェアは次の製品で構成されます。</w:t>
      </w:r>
    </w:p>
    <w:p w:rsidR="002F1CB7" w:rsidRPr="00D115D8" w:rsidRDefault="002F1CB7" w:rsidP="002F1CB7">
      <w:pPr>
        <w:pStyle w:val="Bullet3"/>
        <w:numPr>
          <w:ilvl w:val="0"/>
          <w:numId w:val="6"/>
        </w:numPr>
        <w:ind w:hanging="360"/>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w:t>
      </w:r>
    </w:p>
    <w:p w:rsidR="002F1CB7" w:rsidRPr="00D115D8" w:rsidRDefault="002F1CB7" w:rsidP="002F1CB7">
      <w:pPr>
        <w:pStyle w:val="Bullet3"/>
        <w:numPr>
          <w:ilvl w:val="0"/>
          <w:numId w:val="6"/>
        </w:numPr>
        <w:ind w:hanging="360"/>
        <w:rPr>
          <w:rFonts w:eastAsia="MS PGothic"/>
        </w:rPr>
      </w:pPr>
      <w:r w:rsidRPr="00D115D8">
        <w:rPr>
          <w:rFonts w:eastAsia="MS PGothic" w:hint="eastAsia"/>
          <w:sz w:val="20"/>
          <w:szCs w:val="20"/>
        </w:rPr>
        <w:lastRenderedPageBreak/>
        <w:t>サーバー</w:t>
      </w:r>
      <w:r w:rsidRPr="00D115D8">
        <w:rPr>
          <w:rFonts w:eastAsia="MS PGothic" w:hint="eastAsia"/>
          <w:sz w:val="20"/>
          <w:szCs w:val="20"/>
        </w:rPr>
        <w:t xml:space="preserve"> </w:t>
      </w:r>
      <w:r w:rsidRPr="00D115D8">
        <w:rPr>
          <w:rFonts w:eastAsia="MS PGothic" w:hint="eastAsia"/>
          <w:sz w:val="20"/>
          <w:szCs w:val="20"/>
        </w:rPr>
        <w:t>ソフトウェアによって直接使用されるか、または他の追加ソフトウェアを介して間接的に使用される追加ソフトウェア</w:t>
      </w:r>
    </w:p>
    <w:p w:rsidR="002F1CB7" w:rsidRPr="00D115D8" w:rsidRDefault="002F1CB7" w:rsidP="00943C63">
      <w:pPr>
        <w:pStyle w:val="Heading2"/>
        <w:rPr>
          <w:rFonts w:eastAsia="MS PGothic"/>
        </w:rPr>
      </w:pPr>
      <w:r w:rsidRPr="00D115D8">
        <w:rPr>
          <w:rFonts w:eastAsia="MS PGothic" w:hint="eastAsia"/>
          <w:sz w:val="20"/>
          <w:szCs w:val="20"/>
        </w:rPr>
        <w:t>ライセンス</w:t>
      </w:r>
      <w:r w:rsidRPr="00D115D8">
        <w:rPr>
          <w:rFonts w:eastAsia="MS PGothic" w:hint="eastAsia"/>
          <w:sz w:val="20"/>
          <w:szCs w:val="20"/>
        </w:rPr>
        <w:t xml:space="preserve"> </w:t>
      </w:r>
      <w:r w:rsidRPr="00D115D8">
        <w:rPr>
          <w:rFonts w:eastAsia="MS PGothic" w:hint="eastAsia"/>
          <w:sz w:val="20"/>
          <w:szCs w:val="20"/>
        </w:rPr>
        <w:t>モデル</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本ソフトウェアのライセンスは、以下に基づいて許諾されます。</w:t>
      </w:r>
    </w:p>
    <w:p w:rsidR="002F1CB7" w:rsidRPr="00D115D8" w:rsidRDefault="002F1CB7" w:rsidP="002F1CB7">
      <w:pPr>
        <w:pStyle w:val="Bullet3"/>
        <w:numPr>
          <w:ilvl w:val="0"/>
          <w:numId w:val="7"/>
        </w:numPr>
        <w:rPr>
          <w:rFonts w:eastAsia="MS PGothic"/>
        </w:rPr>
      </w:pPr>
      <w:r w:rsidRPr="00D115D8">
        <w:rPr>
          <w:rFonts w:eastAsia="MS PGothic" w:hint="eastAsia"/>
          <w:sz w:val="20"/>
          <w:szCs w:val="20"/>
        </w:rPr>
        <w:t>お客様が実行するサーバー</w:t>
      </w:r>
      <w:r w:rsidRPr="00D115D8">
        <w:rPr>
          <w:rFonts w:eastAsia="MS PGothic" w:hint="eastAsia"/>
          <w:sz w:val="20"/>
          <w:szCs w:val="20"/>
        </w:rPr>
        <w:t xml:space="preserve"> </w:t>
      </w:r>
      <w:r w:rsidRPr="00D115D8">
        <w:rPr>
          <w:rFonts w:eastAsia="MS PGothic" w:hint="eastAsia"/>
          <w:sz w:val="20"/>
          <w:szCs w:val="20"/>
        </w:rPr>
        <w:t>ソフトウェアのインスタンス数、および</w:t>
      </w:r>
    </w:p>
    <w:p w:rsidR="002F1CB7" w:rsidRPr="00D115D8" w:rsidRDefault="002F1CB7" w:rsidP="002F1CB7">
      <w:pPr>
        <w:pStyle w:val="Bullet3"/>
        <w:numPr>
          <w:ilvl w:val="0"/>
          <w:numId w:val="7"/>
        </w:numPr>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ソフトウェアのインスタンスにアクセスするデバイスおよびユーザーの数</w:t>
      </w:r>
    </w:p>
    <w:p w:rsidR="002F1CB7" w:rsidRPr="00D115D8" w:rsidRDefault="002F1CB7" w:rsidP="002F1CB7">
      <w:pPr>
        <w:pStyle w:val="Heading2"/>
        <w:rPr>
          <w:rFonts w:eastAsia="MS PGothic"/>
        </w:rPr>
      </w:pPr>
      <w:r w:rsidRPr="00D115D8">
        <w:rPr>
          <w:rFonts w:eastAsia="MS PGothic" w:hint="eastAsia"/>
          <w:sz w:val="20"/>
          <w:szCs w:val="20"/>
        </w:rPr>
        <w:t xml:space="preserve">Virtual Server </w:t>
      </w:r>
      <w:r w:rsidRPr="00D115D8">
        <w:rPr>
          <w:rFonts w:eastAsia="MS PGothic" w:hint="eastAsia"/>
          <w:sz w:val="20"/>
          <w:szCs w:val="20"/>
        </w:rPr>
        <w:t>および他の類似のテクノロジとの併用に対する使用条件</w:t>
      </w:r>
      <w:r w:rsidR="00943C63" w:rsidRPr="00D115D8">
        <w:rPr>
          <w:rFonts w:ascii="MS UI Gothic" w:eastAsia="MS UI Gothic" w:hAnsi="MS UI Gothic" w:cs="MS UI Gothic" w:hint="eastAsia"/>
          <w:sz w:val="20"/>
          <w:szCs w:val="20"/>
        </w:rPr>
        <w:t>。</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インスタンス</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インスタンスの実行</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お客様は、ソフトウェアをメモリにロードし、その</w:t>
      </w:r>
      <w:r w:rsidRPr="00D115D8">
        <w:rPr>
          <w:rFonts w:eastAsia="MS PGothic" w:hint="eastAsia"/>
          <w:sz w:val="20"/>
          <w:szCs w:val="20"/>
        </w:rPr>
        <w:t xml:space="preserve"> 1 </w:t>
      </w:r>
      <w:r w:rsidRPr="00D115D8">
        <w:rPr>
          <w:rFonts w:eastAsia="MS PGothic" w:hint="eastAsia"/>
          <w:sz w:val="20"/>
          <w:szCs w:val="20"/>
        </w:rPr>
        <w:t>つまたは複数の指示を実行することにより、ソフトウェアの「インスタンスを実行」したものと見なされます。一度あるインスタンスを実行すると、そのインスタンスは、</w:t>
      </w:r>
      <w:r w:rsidRPr="00D115D8">
        <w:rPr>
          <w:rFonts w:eastAsia="MS PGothic" w:hint="eastAsia"/>
          <w:sz w:val="20"/>
          <w:szCs w:val="20"/>
        </w:rPr>
        <w:t>(</w:t>
      </w:r>
      <w:r w:rsidRPr="00D115D8">
        <w:rPr>
          <w:rFonts w:eastAsia="MS PGothic" w:hint="eastAsia"/>
          <w:sz w:val="20"/>
          <w:szCs w:val="20"/>
        </w:rPr>
        <w:t>その指示の実行が継続されているかどうかにかかわらず</w:t>
      </w:r>
      <w:r w:rsidRPr="00D115D8">
        <w:rPr>
          <w:rFonts w:eastAsia="MS PGothic" w:hint="eastAsia"/>
          <w:sz w:val="20"/>
          <w:szCs w:val="20"/>
        </w:rPr>
        <w:t xml:space="preserve">) </w:t>
      </w:r>
      <w:r w:rsidRPr="00D115D8">
        <w:rPr>
          <w:rFonts w:eastAsia="MS PGothic" w:hint="eastAsia"/>
          <w:sz w:val="20"/>
          <w:szCs w:val="20"/>
        </w:rPr>
        <w:t>それがメモリから削除される時点まで実行されているものと見なされます。</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オペレーティング</w:t>
      </w:r>
      <w:r w:rsidRPr="00D115D8">
        <w:rPr>
          <w:rFonts w:eastAsia="MS PGothic" w:hint="eastAsia"/>
          <w:b/>
          <w:sz w:val="20"/>
          <w:szCs w:val="20"/>
        </w:rPr>
        <w:t xml:space="preserve"> </w:t>
      </w:r>
      <w:r w:rsidRPr="00D115D8">
        <w:rPr>
          <w:rFonts w:eastAsia="MS PGothic" w:hint="eastAsia"/>
          <w:b/>
          <w:sz w:val="20"/>
          <w:szCs w:val="20"/>
        </w:rPr>
        <w:t>システム環境</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システム環境」とは次のように定義されます。</w:t>
      </w:r>
    </w:p>
    <w:p w:rsidR="002F1CB7" w:rsidRPr="00D115D8" w:rsidRDefault="002F1CB7" w:rsidP="002F1CB7">
      <w:pPr>
        <w:pStyle w:val="Bullet4"/>
        <w:rPr>
          <w:rFonts w:eastAsia="MS PGothic"/>
        </w:rPr>
      </w:pPr>
      <w:r w:rsidRPr="00D115D8">
        <w:rPr>
          <w:rFonts w:eastAsia="MS PGothic" w:hint="eastAsia"/>
          <w:sz w:val="20"/>
          <w:szCs w:val="20"/>
        </w:rPr>
        <w:t>独立したコンピューターの</w:t>
      </w:r>
      <w:r w:rsidRPr="00D115D8">
        <w:rPr>
          <w:rFonts w:eastAsia="MS PGothic" w:hint="eastAsia"/>
          <w:sz w:val="20"/>
          <w:szCs w:val="20"/>
        </w:rPr>
        <w:t xml:space="preserve"> ID (</w:t>
      </w:r>
      <w:r w:rsidRPr="00D115D8">
        <w:rPr>
          <w:rFonts w:eastAsia="MS PGothic" w:hint="eastAsia"/>
          <w:sz w:val="20"/>
          <w:szCs w:val="20"/>
        </w:rPr>
        <w:t>主要コンピューター名もしくは類似の一意の識別子</w:t>
      </w:r>
      <w:r w:rsidRPr="00D115D8">
        <w:rPr>
          <w:rFonts w:eastAsia="MS PGothic" w:hint="eastAsia"/>
          <w:sz w:val="20"/>
          <w:szCs w:val="20"/>
        </w:rPr>
        <w:t xml:space="preserve">) </w:t>
      </w:r>
      <w:r w:rsidRPr="00D115D8">
        <w:rPr>
          <w:rFonts w:eastAsia="MS PGothic" w:hint="eastAsia"/>
          <w:sz w:val="20"/>
          <w:szCs w:val="20"/>
        </w:rPr>
        <w:t>または独立した管理権を可能にする、オペレーティング</w:t>
      </w:r>
      <w:r w:rsidRPr="00D115D8">
        <w:rPr>
          <w:rFonts w:eastAsia="MS PGothic" w:hint="eastAsia"/>
          <w:sz w:val="20"/>
          <w:szCs w:val="20"/>
        </w:rPr>
        <w:t xml:space="preserve"> </w:t>
      </w:r>
      <w:r w:rsidRPr="00D115D8">
        <w:rPr>
          <w:rFonts w:eastAsia="MS PGothic" w:hint="eastAsia"/>
          <w:sz w:val="20"/>
          <w:szCs w:val="20"/>
        </w:rPr>
        <w:t>システム</w:t>
      </w:r>
      <w:r w:rsidRPr="00D115D8">
        <w:rPr>
          <w:rFonts w:eastAsia="MS PGothic" w:hint="eastAsia"/>
          <w:sz w:val="20"/>
          <w:szCs w:val="20"/>
        </w:rPr>
        <w:t xml:space="preserve"> </w:t>
      </w:r>
      <w:r w:rsidRPr="00D115D8">
        <w:rPr>
          <w:rFonts w:eastAsia="MS PGothic" w:hint="eastAsia"/>
          <w:sz w:val="20"/>
          <w:szCs w:val="20"/>
        </w:rPr>
        <w:t>インスタンスの全体あるいは一部、または仮想</w:t>
      </w:r>
      <w:r w:rsidRPr="00D115D8">
        <w:rPr>
          <w:rFonts w:eastAsia="MS PGothic" w:hint="eastAsia"/>
          <w:sz w:val="20"/>
          <w:szCs w:val="20"/>
        </w:rPr>
        <w:t xml:space="preserve"> (</w:t>
      </w:r>
      <w:r w:rsidRPr="00D115D8">
        <w:rPr>
          <w:rFonts w:eastAsia="MS PGothic" w:hint="eastAsia"/>
          <w:sz w:val="20"/>
          <w:szCs w:val="20"/>
        </w:rPr>
        <w:t>もしくはエミュレートされた</w:t>
      </w:r>
      <w:r w:rsidRPr="00D115D8">
        <w:rPr>
          <w:rFonts w:eastAsia="MS PGothic" w:hint="eastAsia"/>
          <w:sz w:val="20"/>
          <w:szCs w:val="20"/>
        </w:rPr>
        <w:t xml:space="preserve">) </w:t>
      </w: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システムの全体あるいは一部</w:t>
      </w:r>
    </w:p>
    <w:p w:rsidR="002F1CB7" w:rsidRPr="00D115D8" w:rsidRDefault="002F1CB7" w:rsidP="002F1CB7">
      <w:pPr>
        <w:pStyle w:val="Bullet4"/>
        <w:rPr>
          <w:rFonts w:eastAsia="MS PGothic"/>
        </w:rPr>
      </w:pPr>
      <w:r w:rsidRPr="00D115D8">
        <w:rPr>
          <w:rFonts w:eastAsia="MS PGothic" w:hint="eastAsia"/>
          <w:sz w:val="20"/>
          <w:szCs w:val="20"/>
        </w:rPr>
        <w:t>上に規定したオペレーティング</w:t>
      </w:r>
      <w:r w:rsidRPr="00D115D8">
        <w:rPr>
          <w:rFonts w:eastAsia="MS PGothic" w:hint="eastAsia"/>
          <w:sz w:val="20"/>
          <w:szCs w:val="20"/>
        </w:rPr>
        <w:t xml:space="preserve"> </w:t>
      </w:r>
      <w:r w:rsidRPr="00D115D8">
        <w:rPr>
          <w:rFonts w:eastAsia="MS PGothic" w:hint="eastAsia"/>
          <w:sz w:val="20"/>
          <w:szCs w:val="20"/>
        </w:rPr>
        <w:t>システム</w:t>
      </w:r>
      <w:r w:rsidRPr="00D115D8">
        <w:rPr>
          <w:rFonts w:eastAsia="MS PGothic" w:hint="eastAsia"/>
          <w:sz w:val="20"/>
          <w:szCs w:val="20"/>
        </w:rPr>
        <w:t xml:space="preserve"> </w:t>
      </w:r>
      <w:r w:rsidRPr="00D115D8">
        <w:rPr>
          <w:rFonts w:eastAsia="MS PGothic" w:hint="eastAsia"/>
          <w:sz w:val="20"/>
          <w:szCs w:val="20"/>
        </w:rPr>
        <w:t>インスタンスまたはその一部の上で作動するよう構成されたアプリケーションがある場合は、そのインスタンス</w:t>
      </w:r>
    </w:p>
    <w:p w:rsidR="002F1CB7" w:rsidRPr="00D115D8" w:rsidRDefault="002F1CB7" w:rsidP="002F1CB7">
      <w:pPr>
        <w:pStyle w:val="Body3"/>
        <w:rPr>
          <w:rFonts w:eastAsia="MS PGothic"/>
        </w:rPr>
      </w:pP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システム環境には、物理的なものと仮想的なものの</w:t>
      </w:r>
      <w:r w:rsidRPr="00D115D8">
        <w:rPr>
          <w:rFonts w:eastAsia="MS PGothic" w:hint="eastAsia"/>
          <w:sz w:val="20"/>
          <w:szCs w:val="20"/>
        </w:rPr>
        <w:t xml:space="preserve"> 2 </w:t>
      </w:r>
      <w:r w:rsidRPr="00D115D8">
        <w:rPr>
          <w:rFonts w:eastAsia="MS PGothic" w:hint="eastAsia"/>
          <w:sz w:val="20"/>
          <w:szCs w:val="20"/>
        </w:rPr>
        <w:t>種類があります。物理オペレーティング</w:t>
      </w:r>
      <w:r w:rsidRPr="00D115D8">
        <w:rPr>
          <w:rFonts w:eastAsia="MS PGothic" w:hint="eastAsia"/>
          <w:sz w:val="20"/>
          <w:szCs w:val="20"/>
        </w:rPr>
        <w:t xml:space="preserve"> </w:t>
      </w:r>
      <w:r w:rsidRPr="00D115D8">
        <w:rPr>
          <w:rFonts w:eastAsia="MS PGothic" w:hint="eastAsia"/>
          <w:sz w:val="20"/>
          <w:szCs w:val="20"/>
        </w:rPr>
        <w:t>システム環境は、物理ハードウェア</w:t>
      </w:r>
      <w:r w:rsidRPr="00D115D8">
        <w:rPr>
          <w:rFonts w:eastAsia="MS PGothic" w:hint="eastAsia"/>
          <w:sz w:val="20"/>
          <w:szCs w:val="20"/>
        </w:rPr>
        <w:t xml:space="preserve"> </w:t>
      </w:r>
      <w:r w:rsidRPr="00D115D8">
        <w:rPr>
          <w:rFonts w:eastAsia="MS PGothic" w:hint="eastAsia"/>
          <w:sz w:val="20"/>
          <w:szCs w:val="20"/>
        </w:rPr>
        <w:t>システム上で直接作動するよう構成されています。仮想オペレーティング</w:t>
      </w:r>
      <w:r w:rsidRPr="00D115D8">
        <w:rPr>
          <w:rFonts w:eastAsia="MS PGothic" w:hint="eastAsia"/>
          <w:sz w:val="20"/>
          <w:szCs w:val="20"/>
        </w:rPr>
        <w:t xml:space="preserve"> </w:t>
      </w:r>
      <w:r w:rsidRPr="00D115D8">
        <w:rPr>
          <w:rFonts w:eastAsia="MS PGothic" w:hint="eastAsia"/>
          <w:sz w:val="20"/>
          <w:szCs w:val="20"/>
        </w:rPr>
        <w:t>システム環境は仮想</w:t>
      </w:r>
      <w:r w:rsidRPr="00D115D8">
        <w:rPr>
          <w:rFonts w:eastAsia="MS PGothic" w:hint="eastAsia"/>
          <w:sz w:val="20"/>
          <w:szCs w:val="20"/>
        </w:rPr>
        <w:t xml:space="preserve"> (</w:t>
      </w:r>
      <w:r w:rsidRPr="00D115D8">
        <w:rPr>
          <w:rFonts w:eastAsia="MS PGothic" w:hint="eastAsia"/>
          <w:sz w:val="20"/>
          <w:szCs w:val="20"/>
        </w:rPr>
        <w:t>またはエミュレートされた</w:t>
      </w:r>
      <w:r w:rsidRPr="00D115D8">
        <w:rPr>
          <w:rFonts w:eastAsia="MS PGothic" w:hint="eastAsia"/>
          <w:sz w:val="20"/>
          <w:szCs w:val="20"/>
        </w:rPr>
        <w:t xml:space="preserve">) </w:t>
      </w:r>
      <w:r w:rsidRPr="00D115D8">
        <w:rPr>
          <w:rFonts w:eastAsia="MS PGothic" w:hint="eastAsia"/>
          <w:sz w:val="20"/>
          <w:szCs w:val="20"/>
        </w:rPr>
        <w:t>ハードウェア</w:t>
      </w:r>
      <w:r w:rsidRPr="00D115D8">
        <w:rPr>
          <w:rFonts w:eastAsia="MS PGothic" w:hint="eastAsia"/>
          <w:sz w:val="20"/>
          <w:szCs w:val="20"/>
        </w:rPr>
        <w:t xml:space="preserve"> </w:t>
      </w:r>
      <w:r w:rsidRPr="00D115D8">
        <w:rPr>
          <w:rFonts w:eastAsia="MS PGothic" w:hint="eastAsia"/>
          <w:sz w:val="20"/>
          <w:szCs w:val="20"/>
        </w:rPr>
        <w:t>システムを実行するために構成されます。物理的ハードウェア</w:t>
      </w:r>
      <w:r w:rsidRPr="00D115D8">
        <w:rPr>
          <w:rFonts w:eastAsia="MS PGothic" w:hint="eastAsia"/>
          <w:sz w:val="20"/>
          <w:szCs w:val="20"/>
        </w:rPr>
        <w:t xml:space="preserve"> </w:t>
      </w:r>
      <w:r w:rsidRPr="00D115D8">
        <w:rPr>
          <w:rFonts w:eastAsia="MS PGothic" w:hint="eastAsia"/>
          <w:sz w:val="20"/>
          <w:szCs w:val="20"/>
        </w:rPr>
        <w:t>システムには、以下のうちいずれかあるいは双方が含まれる場合があります。</w:t>
      </w:r>
    </w:p>
    <w:p w:rsidR="002F1CB7" w:rsidRPr="00D115D8" w:rsidRDefault="002F1CB7" w:rsidP="002F1CB7">
      <w:pPr>
        <w:pStyle w:val="Bullet4"/>
        <w:rPr>
          <w:rFonts w:eastAsia="MS PGothic"/>
        </w:rPr>
      </w:pPr>
      <w:r w:rsidRPr="00D115D8">
        <w:rPr>
          <w:rFonts w:eastAsia="MS PGothic" w:hint="eastAsia"/>
          <w:sz w:val="20"/>
          <w:szCs w:val="20"/>
        </w:rPr>
        <w:t xml:space="preserve">1 </w:t>
      </w:r>
      <w:r w:rsidRPr="00D115D8">
        <w:rPr>
          <w:rFonts w:eastAsia="MS PGothic" w:hint="eastAsia"/>
          <w:sz w:val="20"/>
          <w:szCs w:val="20"/>
        </w:rPr>
        <w:t>つの物理オペレーティング</w:t>
      </w:r>
      <w:r w:rsidRPr="00D115D8">
        <w:rPr>
          <w:rFonts w:eastAsia="MS PGothic" w:hint="eastAsia"/>
          <w:sz w:val="20"/>
          <w:szCs w:val="20"/>
        </w:rPr>
        <w:t xml:space="preserve"> </w:t>
      </w:r>
      <w:r w:rsidRPr="00D115D8">
        <w:rPr>
          <w:rFonts w:eastAsia="MS PGothic" w:hint="eastAsia"/>
          <w:sz w:val="20"/>
          <w:szCs w:val="20"/>
        </w:rPr>
        <w:t>システム環境</w:t>
      </w:r>
    </w:p>
    <w:p w:rsidR="002F1CB7" w:rsidRPr="00D115D8" w:rsidRDefault="002F1CB7" w:rsidP="002F1CB7">
      <w:pPr>
        <w:pStyle w:val="Bullet4"/>
        <w:rPr>
          <w:rFonts w:eastAsia="MS PGothic"/>
        </w:rPr>
      </w:pPr>
      <w:r w:rsidRPr="00D115D8">
        <w:rPr>
          <w:rFonts w:eastAsia="MS PGothic" w:hint="eastAsia"/>
          <w:sz w:val="20"/>
          <w:szCs w:val="20"/>
        </w:rPr>
        <w:t xml:space="preserve">1 </w:t>
      </w:r>
      <w:r w:rsidRPr="00D115D8">
        <w:rPr>
          <w:rFonts w:eastAsia="MS PGothic" w:hint="eastAsia"/>
          <w:sz w:val="20"/>
          <w:szCs w:val="20"/>
        </w:rPr>
        <w:t>つまたは複数の仮想オペレーティング</w:t>
      </w:r>
      <w:r w:rsidRPr="00D115D8">
        <w:rPr>
          <w:rFonts w:eastAsia="MS PGothic" w:hint="eastAsia"/>
          <w:sz w:val="20"/>
          <w:szCs w:val="20"/>
        </w:rPr>
        <w:t xml:space="preserve"> </w:t>
      </w:r>
      <w:r w:rsidRPr="00D115D8">
        <w:rPr>
          <w:rFonts w:eastAsia="MS PGothic" w:hint="eastAsia"/>
          <w:sz w:val="20"/>
          <w:szCs w:val="20"/>
        </w:rPr>
        <w:t>システム環境</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サーバー</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サーバーとは、本サーバー</w:t>
      </w:r>
      <w:r w:rsidRPr="00D115D8">
        <w:rPr>
          <w:rFonts w:eastAsia="MS PGothic" w:hint="eastAsia"/>
          <w:sz w:val="20"/>
          <w:szCs w:val="20"/>
        </w:rPr>
        <w:t xml:space="preserve"> </w:t>
      </w:r>
      <w:r w:rsidRPr="00D115D8">
        <w:rPr>
          <w:rFonts w:eastAsia="MS PGothic" w:hint="eastAsia"/>
          <w:sz w:val="20"/>
          <w:szCs w:val="20"/>
        </w:rPr>
        <w:t>ソフトウェアを実行することができる物理ハードウェア</w:t>
      </w:r>
      <w:r w:rsidRPr="00D115D8">
        <w:rPr>
          <w:rFonts w:eastAsia="MS PGothic" w:hint="eastAsia"/>
          <w:sz w:val="20"/>
          <w:szCs w:val="20"/>
        </w:rPr>
        <w:t xml:space="preserve"> </w:t>
      </w:r>
      <w:r w:rsidRPr="00D115D8">
        <w:rPr>
          <w:rFonts w:eastAsia="MS PGothic" w:hint="eastAsia"/>
          <w:sz w:val="20"/>
          <w:szCs w:val="20"/>
        </w:rPr>
        <w:t>システムをいいます。ハードウェア</w:t>
      </w:r>
      <w:r w:rsidRPr="00D115D8">
        <w:rPr>
          <w:rFonts w:eastAsia="MS PGothic" w:hint="eastAsia"/>
          <w:sz w:val="20"/>
          <w:szCs w:val="20"/>
        </w:rPr>
        <w:t xml:space="preserve"> </w:t>
      </w:r>
      <w:r w:rsidRPr="00D115D8">
        <w:rPr>
          <w:rFonts w:eastAsia="MS PGothic" w:hint="eastAsia"/>
          <w:sz w:val="20"/>
          <w:szCs w:val="20"/>
        </w:rPr>
        <w:t>パーティションまたはブレードは、別個の物理ハードウェア</w:t>
      </w:r>
      <w:r w:rsidRPr="00D115D8">
        <w:rPr>
          <w:rFonts w:eastAsia="MS PGothic" w:hint="eastAsia"/>
          <w:sz w:val="20"/>
          <w:szCs w:val="20"/>
        </w:rPr>
        <w:t xml:space="preserve"> </w:t>
      </w:r>
      <w:r w:rsidRPr="00D115D8">
        <w:rPr>
          <w:rFonts w:eastAsia="MS PGothic" w:hint="eastAsia"/>
          <w:sz w:val="20"/>
          <w:szCs w:val="20"/>
        </w:rPr>
        <w:t>システムと見なされます。本条件において、サーバーは、お客様が所有および管理するサーバー</w:t>
      </w:r>
      <w:r w:rsidRPr="00D115D8">
        <w:rPr>
          <w:rFonts w:eastAsia="MS PGothic" w:hint="eastAsia"/>
          <w:sz w:val="20"/>
          <w:szCs w:val="20"/>
        </w:rPr>
        <w:t xml:space="preserve"> (</w:t>
      </w:r>
      <w:r w:rsidRPr="00D115D8">
        <w:rPr>
          <w:rFonts w:eastAsia="MS PGothic" w:hint="eastAsia"/>
          <w:sz w:val="20"/>
          <w:szCs w:val="20"/>
        </w:rPr>
        <w:t>「お客様のサーバー」</w:t>
      </w:r>
      <w:r w:rsidRPr="00D115D8">
        <w:rPr>
          <w:rFonts w:eastAsia="MS PGothic" w:hint="eastAsia"/>
          <w:sz w:val="20"/>
          <w:szCs w:val="20"/>
        </w:rPr>
        <w:t>)</w:t>
      </w:r>
      <w:r w:rsidRPr="00D115D8">
        <w:rPr>
          <w:rFonts w:eastAsia="MS PGothic" w:hint="eastAsia"/>
          <w:sz w:val="20"/>
          <w:szCs w:val="20"/>
        </w:rPr>
        <w:t>、または第三者</w:t>
      </w:r>
      <w:r w:rsidRPr="00D115D8">
        <w:rPr>
          <w:rFonts w:eastAsia="MS PGothic" w:hint="eastAsia"/>
          <w:sz w:val="20"/>
          <w:szCs w:val="20"/>
        </w:rPr>
        <w:t xml:space="preserve"> (</w:t>
      </w:r>
      <w:r w:rsidRPr="00D115D8">
        <w:rPr>
          <w:rFonts w:eastAsia="MS PGothic" w:hint="eastAsia"/>
          <w:sz w:val="20"/>
          <w:szCs w:val="20"/>
        </w:rPr>
        <w:t>アウトソーシング会社など</w:t>
      </w:r>
      <w:r w:rsidRPr="00D115D8">
        <w:rPr>
          <w:rFonts w:eastAsia="MS PGothic" w:hint="eastAsia"/>
          <w:sz w:val="20"/>
          <w:szCs w:val="20"/>
        </w:rPr>
        <w:t xml:space="preserve">) </w:t>
      </w:r>
      <w:r w:rsidRPr="00D115D8">
        <w:rPr>
          <w:rFonts w:eastAsia="MS PGothic" w:hint="eastAsia"/>
          <w:sz w:val="20"/>
          <w:szCs w:val="20"/>
        </w:rPr>
        <w:t>が日常的に管理および制御するお客様専用のサーバーのどちらであってもかまいません。</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ライセンスの割り当て</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「ライセンスを割り当てる」とは、単に</w:t>
      </w:r>
      <w:r w:rsidRPr="00D115D8">
        <w:rPr>
          <w:rFonts w:eastAsia="MS PGothic" w:hint="eastAsia"/>
          <w:sz w:val="20"/>
          <w:szCs w:val="20"/>
        </w:rPr>
        <w:t xml:space="preserve"> 1 </w:t>
      </w:r>
      <w:r w:rsidRPr="00D115D8">
        <w:rPr>
          <w:rFonts w:eastAsia="MS PGothic" w:hint="eastAsia"/>
          <w:sz w:val="20"/>
          <w:szCs w:val="20"/>
        </w:rPr>
        <w:t>台のデバイスまたは</w:t>
      </w:r>
      <w:r w:rsidRPr="00D115D8">
        <w:rPr>
          <w:rFonts w:eastAsia="MS PGothic" w:hint="eastAsia"/>
          <w:sz w:val="20"/>
          <w:szCs w:val="20"/>
        </w:rPr>
        <w:t xml:space="preserve"> 1 </w:t>
      </w:r>
      <w:r w:rsidRPr="00D115D8">
        <w:rPr>
          <w:rFonts w:eastAsia="MS PGothic" w:hint="eastAsia"/>
          <w:sz w:val="20"/>
          <w:szCs w:val="20"/>
        </w:rPr>
        <w:t>人のユーザーに対してそのライセンスを指定することをいいます。</w:t>
      </w:r>
    </w:p>
    <w:p w:rsidR="002F1CB7" w:rsidRPr="00D115D8" w:rsidRDefault="002F1CB7" w:rsidP="002F1CB7">
      <w:pPr>
        <w:pStyle w:val="Heading1"/>
        <w:ind w:left="360" w:hanging="360"/>
        <w:rPr>
          <w:rFonts w:eastAsia="MS PGothic"/>
        </w:rPr>
      </w:pPr>
      <w:r w:rsidRPr="00D115D8">
        <w:rPr>
          <w:rFonts w:eastAsia="MS PGothic" w:hint="eastAsia"/>
          <w:sz w:val="20"/>
          <w:szCs w:val="20"/>
        </w:rPr>
        <w:t>使用権</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2"/>
        <w:rPr>
          <w:rFonts w:eastAsia="MS PGothic"/>
        </w:rPr>
      </w:pPr>
      <w:r w:rsidRPr="00D115D8">
        <w:rPr>
          <w:rFonts w:eastAsia="MS PGothic" w:hint="eastAsia"/>
          <w:sz w:val="20"/>
          <w:szCs w:val="20"/>
        </w:rPr>
        <w:t>ライセンスのサーバーへの割り当て</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3"/>
        <w:rPr>
          <w:rFonts w:eastAsia="MS PGothic"/>
        </w:rPr>
      </w:pPr>
      <w:r w:rsidRPr="00D115D8">
        <w:rPr>
          <w:rFonts w:eastAsia="MS PGothic" w:hint="eastAsia"/>
          <w:sz w:val="20"/>
          <w:szCs w:val="20"/>
        </w:rPr>
        <w:t>お客様は、</w:t>
      </w:r>
      <w:r w:rsidRPr="00D115D8">
        <w:rPr>
          <w:rFonts w:eastAsia="MS PGothic" w:hint="eastAsia"/>
          <w:sz w:val="20"/>
          <w:szCs w:val="20"/>
        </w:rPr>
        <w:t xml:space="preserve">1 </w:t>
      </w:r>
      <w:r w:rsidRPr="00D115D8">
        <w:rPr>
          <w:rFonts w:eastAsia="MS PGothic" w:hint="eastAsia"/>
          <w:sz w:val="20"/>
          <w:szCs w:val="20"/>
        </w:rPr>
        <w:t>つのソフトウェア</w:t>
      </w:r>
      <w:r w:rsidRPr="00D115D8">
        <w:rPr>
          <w:rFonts w:eastAsia="MS PGothic" w:hint="eastAsia"/>
          <w:sz w:val="20"/>
          <w:szCs w:val="20"/>
        </w:rPr>
        <w:t xml:space="preserve"> </w:t>
      </w:r>
      <w:r w:rsidRPr="00D115D8">
        <w:rPr>
          <w:rFonts w:eastAsia="MS PGothic" w:hint="eastAsia"/>
          <w:sz w:val="20"/>
          <w:szCs w:val="20"/>
        </w:rPr>
        <w:t>ライセンスに基づいて本サーバー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ソフトウェアのインスタンスを実行する前に、そのライセンスを、お客様のサーバーのうちの</w:t>
      </w:r>
      <w:r w:rsidRPr="00D115D8">
        <w:rPr>
          <w:rFonts w:eastAsia="MS PGothic" w:hint="eastAsia"/>
          <w:sz w:val="20"/>
          <w:szCs w:val="20"/>
        </w:rPr>
        <w:t xml:space="preserve"> 1 </w:t>
      </w:r>
      <w:r w:rsidRPr="00D115D8">
        <w:rPr>
          <w:rFonts w:eastAsia="MS PGothic" w:hint="eastAsia"/>
          <w:sz w:val="20"/>
          <w:szCs w:val="20"/>
        </w:rPr>
        <w:t>つに割り当てなければなりません。そのサーバーは、その特定のライセンスに関して「ライセンスを取得したサーバー」と見なされます。お客様は、同じサーバーに他のソフトウェア</w:t>
      </w:r>
      <w:r w:rsidRPr="00D115D8">
        <w:rPr>
          <w:rFonts w:eastAsia="MS PGothic" w:hint="eastAsia"/>
          <w:sz w:val="20"/>
          <w:szCs w:val="20"/>
        </w:rPr>
        <w:t xml:space="preserve"> </w:t>
      </w:r>
      <w:r w:rsidRPr="00D115D8">
        <w:rPr>
          <w:rFonts w:eastAsia="MS PGothic" w:hint="eastAsia"/>
          <w:sz w:val="20"/>
          <w:szCs w:val="20"/>
        </w:rPr>
        <w:t>ライセンスを割り当てることはできますが、同じライセンスを</w:t>
      </w:r>
      <w:r w:rsidRPr="00D115D8">
        <w:rPr>
          <w:rFonts w:eastAsia="MS PGothic" w:hint="eastAsia"/>
          <w:sz w:val="20"/>
          <w:szCs w:val="20"/>
        </w:rPr>
        <w:t xml:space="preserve"> 1 </w:t>
      </w:r>
      <w:r w:rsidRPr="00D115D8">
        <w:rPr>
          <w:rFonts w:eastAsia="MS PGothic" w:hint="eastAsia"/>
          <w:sz w:val="20"/>
          <w:szCs w:val="20"/>
        </w:rPr>
        <w:t>台を超えるサーバーに割り当てることはできません。</w:t>
      </w:r>
    </w:p>
    <w:p w:rsidR="002F1CB7" w:rsidRPr="00D115D8" w:rsidRDefault="002F1CB7" w:rsidP="002F1CB7">
      <w:pPr>
        <w:pStyle w:val="Heading3"/>
        <w:tabs>
          <w:tab w:val="clear" w:pos="1077"/>
          <w:tab w:val="clear" w:pos="1440"/>
          <w:tab w:val="num" w:pos="1080"/>
        </w:tabs>
        <w:rPr>
          <w:rFonts w:eastAsia="MS PGothic"/>
        </w:rPr>
      </w:pPr>
      <w:r w:rsidRPr="00D115D8">
        <w:rPr>
          <w:rFonts w:eastAsia="MS PGothic" w:hint="eastAsia"/>
          <w:sz w:val="20"/>
          <w:szCs w:val="20"/>
        </w:rPr>
        <w:lastRenderedPageBreak/>
        <w:t>ソフトウェア</w:t>
      </w:r>
      <w:r w:rsidRPr="00D115D8">
        <w:rPr>
          <w:rFonts w:eastAsia="MS PGothic" w:hint="eastAsia"/>
          <w:sz w:val="20"/>
          <w:szCs w:val="20"/>
        </w:rPr>
        <w:t xml:space="preserve"> </w:t>
      </w:r>
      <w:r w:rsidRPr="00D115D8">
        <w:rPr>
          <w:rFonts w:eastAsia="MS PGothic" w:hint="eastAsia"/>
          <w:sz w:val="20"/>
          <w:szCs w:val="20"/>
        </w:rPr>
        <w:t>ライセンスの再割り当てはできますが、最後に割り当てた日から</w:t>
      </w:r>
      <w:r w:rsidRPr="00D115D8">
        <w:rPr>
          <w:rFonts w:eastAsia="MS PGothic" w:hint="eastAsia"/>
          <w:sz w:val="20"/>
          <w:szCs w:val="20"/>
        </w:rPr>
        <w:t xml:space="preserve"> 90 </w:t>
      </w:r>
      <w:r w:rsidRPr="00D115D8">
        <w:rPr>
          <w:rFonts w:eastAsia="MS PGothic" w:hint="eastAsia"/>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D115D8">
        <w:rPr>
          <w:rFonts w:eastAsia="MS PGothic" w:hint="eastAsia"/>
          <w:sz w:val="20"/>
          <w:szCs w:val="20"/>
        </w:rPr>
        <w:t xml:space="preserve"> </w:t>
      </w:r>
      <w:r w:rsidRPr="00D115D8">
        <w:rPr>
          <w:rFonts w:eastAsia="MS PGothic" w:hint="eastAsia"/>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F1CB7" w:rsidRPr="00D115D8" w:rsidRDefault="002F1CB7" w:rsidP="00943C63">
      <w:pPr>
        <w:pStyle w:val="Heading2"/>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ソフトウェアのインスタンスの実行</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お客様は、ライセンス取得済みのサーバー上の</w:t>
      </w:r>
      <w:r w:rsidRPr="00D115D8">
        <w:rPr>
          <w:rFonts w:eastAsia="MS PGothic" w:hint="eastAsia"/>
          <w:b w:val="0"/>
          <w:bCs w:val="0"/>
          <w:sz w:val="20"/>
          <w:szCs w:val="20"/>
        </w:rPr>
        <w:t xml:space="preserve"> 1 </w:t>
      </w:r>
      <w:r w:rsidRPr="00D115D8">
        <w:rPr>
          <w:rFonts w:eastAsia="MS PGothic" w:hint="eastAsia"/>
          <w:b w:val="0"/>
          <w:bCs w:val="0"/>
          <w:sz w:val="20"/>
          <w:szCs w:val="20"/>
        </w:rPr>
        <w:t>つの物理または仮想なオペレーティング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システム環境で、一度に</w:t>
      </w:r>
      <w:r w:rsidRPr="00D115D8">
        <w:rPr>
          <w:rFonts w:eastAsia="MS PGothic" w:hint="eastAsia"/>
          <w:b w:val="0"/>
          <w:bCs w:val="0"/>
          <w:sz w:val="20"/>
          <w:szCs w:val="20"/>
        </w:rPr>
        <w:t xml:space="preserve"> 1 </w:t>
      </w:r>
      <w:r w:rsidRPr="00D115D8">
        <w:rPr>
          <w:rFonts w:eastAsia="MS PGothic" w:hint="eastAsia"/>
          <w:b w:val="0"/>
          <w:bCs w:val="0"/>
          <w:sz w:val="20"/>
          <w:szCs w:val="20"/>
        </w:rPr>
        <w:t>つの本サーバー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ソフトウェアのインスタンスを実行することができます。</w:t>
      </w:r>
    </w:p>
    <w:p w:rsidR="002F1CB7" w:rsidRPr="00D115D8" w:rsidRDefault="002F1CB7" w:rsidP="00943C63">
      <w:pPr>
        <w:pStyle w:val="Heading2"/>
        <w:rPr>
          <w:rFonts w:eastAsia="MS PGothic"/>
        </w:rPr>
      </w:pPr>
      <w:r w:rsidRPr="00D115D8">
        <w:rPr>
          <w:rFonts w:eastAsia="MS PGothic" w:hint="eastAsia"/>
          <w:sz w:val="20"/>
          <w:szCs w:val="20"/>
        </w:rPr>
        <w:t>追加のソフトウェアのインスタンスの実行</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お客様は、任意の数のデバイス上の物理または仮想オペレーティング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システム環境において、以下に示す任意の数の追加ソフトウェアのインスタンスを実行または使用することができます。お客様はこれらのインスタンスを本サーバー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ソフトウェアでのみ使用することができます。本サーバー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ソフトウェアでは追加ソフトウェアの他のインスタンスを介して間接的にインスタンスを使用することも、直接使用することもできます。</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Outlook </w:t>
      </w:r>
      <w:r w:rsidRPr="00D115D8">
        <w:rPr>
          <w:rFonts w:eastAsia="MS PGothic" w:hint="eastAsia"/>
          <w:sz w:val="20"/>
          <w:szCs w:val="20"/>
        </w:rPr>
        <w:t>用</w:t>
      </w:r>
      <w:r w:rsidRPr="00D115D8">
        <w:rPr>
          <w:rFonts w:eastAsia="MS PGothic" w:hint="eastAsia"/>
          <w:sz w:val="20"/>
          <w:szCs w:val="20"/>
        </w:rPr>
        <w:t xml:space="preserve"> Microsoft Dynamics 365</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w:t>
      </w:r>
      <w:r w:rsidRPr="00D115D8">
        <w:rPr>
          <w:rFonts w:eastAsia="MS PGothic" w:hint="eastAsia"/>
          <w:sz w:val="20"/>
          <w:szCs w:val="20"/>
        </w:rPr>
        <w:t>用</w:t>
      </w:r>
      <w:r w:rsidRPr="00D115D8">
        <w:rPr>
          <w:rFonts w:eastAsia="MS PGothic" w:hint="eastAsia"/>
          <w:sz w:val="20"/>
          <w:szCs w:val="20"/>
        </w:rPr>
        <w:t xml:space="preserve"> Microsoft E-Mail Router </w:t>
      </w:r>
      <w:r w:rsidRPr="00D115D8">
        <w:rPr>
          <w:rFonts w:eastAsia="MS PGothic" w:hint="eastAsia"/>
          <w:sz w:val="20"/>
          <w:szCs w:val="20"/>
        </w:rPr>
        <w:t>およびルール展開ウィザード</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w:t>
      </w:r>
      <w:r w:rsidRPr="00D115D8">
        <w:rPr>
          <w:rFonts w:eastAsia="MS PGothic" w:hint="eastAsia"/>
          <w:sz w:val="20"/>
          <w:szCs w:val="20"/>
        </w:rPr>
        <w:t>用</w:t>
      </w:r>
      <w:r w:rsidRPr="00D115D8">
        <w:rPr>
          <w:rFonts w:eastAsia="MS PGothic" w:hint="eastAsia"/>
          <w:sz w:val="20"/>
          <w:szCs w:val="20"/>
        </w:rPr>
        <w:t xml:space="preserve"> Microsoft Dynamics </w:t>
      </w:r>
      <w:r w:rsidRPr="00D115D8">
        <w:rPr>
          <w:rFonts w:eastAsia="MS PGothic" w:hint="eastAsia"/>
          <w:sz w:val="20"/>
          <w:szCs w:val="20"/>
        </w:rPr>
        <w:t>レポート拡張機能</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Report Authoring </w:t>
      </w:r>
      <w:r w:rsidRPr="00D115D8">
        <w:rPr>
          <w:rFonts w:eastAsia="MS PGothic" w:hint="eastAsia"/>
          <w:sz w:val="20"/>
          <w:szCs w:val="20"/>
        </w:rPr>
        <w:t>拡張</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Microsoft Dynamics 365 Multilingual User Interface (MUI)</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サポート対象デバイス向け</w:t>
      </w:r>
      <w:r w:rsidRPr="00D115D8">
        <w:rPr>
          <w:rFonts w:eastAsia="MS PGothic" w:hint="eastAsia"/>
          <w:sz w:val="20"/>
          <w:szCs w:val="20"/>
        </w:rPr>
        <w:t xml:space="preserve"> Microsoft Dynamics 365</w:t>
      </w:r>
    </w:p>
    <w:p w:rsidR="002F1CB7" w:rsidRPr="00D115D8" w:rsidRDefault="002F1CB7" w:rsidP="00943C63">
      <w:pPr>
        <w:pStyle w:val="Heading2"/>
        <w:rPr>
          <w:rFonts w:eastAsia="MS PGothic"/>
        </w:rPr>
      </w:pPr>
      <w:r w:rsidRPr="00D115D8">
        <w:rPr>
          <w:rFonts w:eastAsia="MS PGothic" w:hint="eastAsia"/>
          <w:sz w:val="20"/>
          <w:szCs w:val="20"/>
        </w:rPr>
        <w:t>お客様のサーバーまたはストレージ</w:t>
      </w:r>
      <w:r w:rsidRPr="00D115D8">
        <w:rPr>
          <w:rFonts w:eastAsia="MS PGothic" w:hint="eastAsia"/>
          <w:sz w:val="20"/>
          <w:szCs w:val="20"/>
        </w:rPr>
        <w:t xml:space="preserve"> </w:t>
      </w:r>
      <w:r w:rsidRPr="00D115D8">
        <w:rPr>
          <w:rFonts w:eastAsia="MS PGothic" w:hint="eastAsia"/>
          <w:sz w:val="20"/>
          <w:szCs w:val="20"/>
        </w:rPr>
        <w:t>メディア上でのインスタンスの作成と格納</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お客様は、取得する各ソフトウェア</w:t>
      </w:r>
      <w:r w:rsidRPr="00D115D8">
        <w:rPr>
          <w:rFonts w:eastAsia="MS PGothic" w:hint="eastAsia"/>
          <w:b w:val="0"/>
          <w:bCs w:val="0"/>
          <w:sz w:val="20"/>
          <w:szCs w:val="20"/>
        </w:rPr>
        <w:t xml:space="preserve"> </w:t>
      </w:r>
      <w:r w:rsidRPr="00D115D8">
        <w:rPr>
          <w:rFonts w:eastAsia="MS PGothic" w:hint="eastAsia"/>
          <w:b w:val="0"/>
          <w:bCs w:val="0"/>
          <w:sz w:val="20"/>
          <w:szCs w:val="20"/>
        </w:rPr>
        <w:t>ライセンスにつき、以下の追加の権利を有します。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お客様は、本サーバー</w:t>
      </w:r>
      <w:r w:rsidRPr="00D115D8">
        <w:rPr>
          <w:rFonts w:eastAsia="MS PGothic" w:hint="eastAsia"/>
          <w:sz w:val="20"/>
          <w:szCs w:val="20"/>
        </w:rPr>
        <w:t xml:space="preserve"> </w:t>
      </w:r>
      <w:r w:rsidRPr="00D115D8">
        <w:rPr>
          <w:rFonts w:eastAsia="MS PGothic" w:hint="eastAsia"/>
          <w:sz w:val="20"/>
          <w:szCs w:val="20"/>
        </w:rPr>
        <w:t>ソフトウェアおよび追加のソフトウェアについて、任意の数のインスタンスを作成することができます。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お客様は、本サーバー</w:t>
      </w:r>
      <w:r w:rsidRPr="00D115D8">
        <w:rPr>
          <w:rFonts w:eastAsia="MS PGothic" w:hint="eastAsia"/>
          <w:sz w:val="20"/>
          <w:szCs w:val="20"/>
        </w:rPr>
        <w:t xml:space="preserve"> </w:t>
      </w:r>
      <w:r w:rsidRPr="00D115D8">
        <w:rPr>
          <w:rFonts w:eastAsia="MS PGothic" w:hint="eastAsia"/>
          <w:sz w:val="20"/>
          <w:szCs w:val="20"/>
        </w:rPr>
        <w:t>ソフトウェアおよび追加のソフトウェアのインスタンスをお客様の任意のサーバーまたはストレージ</w:t>
      </w:r>
      <w:r w:rsidRPr="00D115D8">
        <w:rPr>
          <w:rFonts w:eastAsia="MS PGothic" w:hint="eastAsia"/>
          <w:sz w:val="20"/>
          <w:szCs w:val="20"/>
        </w:rPr>
        <w:t xml:space="preserve"> </w:t>
      </w:r>
      <w:r w:rsidRPr="00D115D8">
        <w:rPr>
          <w:rFonts w:eastAsia="MS PGothic" w:hint="eastAsia"/>
          <w:sz w:val="20"/>
          <w:szCs w:val="20"/>
        </w:rPr>
        <w:t>メディアに格納できます。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お客様は、前述のいずれかのソフトウェア</w:t>
      </w:r>
      <w:r w:rsidRPr="00D115D8">
        <w:rPr>
          <w:rFonts w:eastAsia="MS PGothic" w:hint="eastAsia"/>
          <w:sz w:val="20"/>
          <w:szCs w:val="20"/>
        </w:rPr>
        <w:t xml:space="preserve"> </w:t>
      </w:r>
      <w:r w:rsidRPr="00D115D8">
        <w:rPr>
          <w:rFonts w:eastAsia="MS PGothic" w:hint="eastAsia"/>
          <w:sz w:val="20"/>
          <w:szCs w:val="20"/>
        </w:rPr>
        <w:t>ライセンスに基づいて本サーバー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ソフトウェアのインスタンスを実行する権利を行使するためにのみ</w:t>
      </w:r>
      <w:r w:rsidRPr="00D115D8">
        <w:rPr>
          <w:rFonts w:eastAsia="MS PGothic" w:hint="eastAsia"/>
          <w:sz w:val="20"/>
          <w:szCs w:val="20"/>
        </w:rPr>
        <w:t xml:space="preserve"> (</w:t>
      </w:r>
      <w:r w:rsidRPr="00D115D8">
        <w:rPr>
          <w:rFonts w:eastAsia="MS PGothic" w:hint="eastAsia"/>
          <w:sz w:val="20"/>
          <w:szCs w:val="20"/>
        </w:rPr>
        <w:t>たとえば、お客様は第三者にインスタンスを頒布することはできません</w:t>
      </w:r>
      <w:r w:rsidRPr="00D115D8">
        <w:rPr>
          <w:rFonts w:eastAsia="MS PGothic" w:hint="eastAsia"/>
          <w:sz w:val="20"/>
          <w:szCs w:val="20"/>
        </w:rPr>
        <w:t>)</w:t>
      </w: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ソフトウェアおよび追加ソフトウェアのインスタンスを作成および格納することができます。</w:t>
      </w:r>
    </w:p>
    <w:p w:rsidR="002F1CB7" w:rsidRPr="00D115D8" w:rsidRDefault="002F1CB7" w:rsidP="002F1CB7">
      <w:pPr>
        <w:pStyle w:val="Heading1"/>
        <w:ind w:left="360" w:hanging="360"/>
        <w:rPr>
          <w:rFonts w:eastAsia="MS PGothic"/>
        </w:rPr>
      </w:pPr>
      <w:r w:rsidRPr="00D115D8">
        <w:rPr>
          <w:rFonts w:eastAsia="MS PGothic" w:hint="eastAsia"/>
          <w:sz w:val="20"/>
          <w:szCs w:val="20"/>
        </w:rPr>
        <w:t>追加のライセンス条件および追加の使用権</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2"/>
        <w:ind w:hanging="360"/>
        <w:rPr>
          <w:rFonts w:eastAsia="MS PGothic"/>
        </w:rPr>
      </w:pPr>
      <w:r w:rsidRPr="00D115D8">
        <w:rPr>
          <w:rFonts w:eastAsia="MS PGothic" w:hint="eastAsia"/>
          <w:sz w:val="20"/>
          <w:szCs w:val="20"/>
        </w:rPr>
        <w:t>クライアント</w:t>
      </w:r>
      <w:r w:rsidRPr="00D115D8">
        <w:rPr>
          <w:rFonts w:eastAsia="MS PGothic" w:hint="eastAsia"/>
          <w:sz w:val="20"/>
          <w:szCs w:val="20"/>
        </w:rPr>
        <w:t xml:space="preserve"> </w:t>
      </w:r>
      <w:r w:rsidRPr="00D115D8">
        <w:rPr>
          <w:rFonts w:eastAsia="MS PGothic" w:hint="eastAsia"/>
          <w:sz w:val="20"/>
          <w:szCs w:val="20"/>
        </w:rPr>
        <w:t>アクセス</w:t>
      </w:r>
      <w:r w:rsidRPr="00D115D8">
        <w:rPr>
          <w:rFonts w:eastAsia="MS PGothic" w:hint="eastAsia"/>
          <w:sz w:val="20"/>
          <w:szCs w:val="20"/>
        </w:rPr>
        <w:t xml:space="preserve"> </w:t>
      </w:r>
      <w:r w:rsidRPr="00D115D8">
        <w:rPr>
          <w:rFonts w:eastAsia="MS PGothic" w:hint="eastAsia"/>
          <w:sz w:val="20"/>
          <w:szCs w:val="20"/>
        </w:rPr>
        <w:t>ライセンス</w:t>
      </w:r>
      <w:r w:rsidRPr="00D115D8">
        <w:rPr>
          <w:rFonts w:eastAsia="MS PGothic" w:hint="eastAsia"/>
          <w:sz w:val="20"/>
          <w:szCs w:val="20"/>
        </w:rPr>
        <w:t xml:space="preserve"> (CAL)</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3Bold"/>
        <w:numPr>
          <w:ilvl w:val="2"/>
          <w:numId w:val="5"/>
        </w:numPr>
        <w:tabs>
          <w:tab w:val="clear" w:pos="1077"/>
        </w:tabs>
        <w:rPr>
          <w:rFonts w:eastAsia="MS PGothic"/>
        </w:rPr>
      </w:pPr>
      <w:r w:rsidRPr="00D115D8">
        <w:rPr>
          <w:rFonts w:eastAsia="MS PGothic" w:hint="eastAsia"/>
          <w:b w:val="0"/>
          <w:bCs w:val="0"/>
          <w:sz w:val="20"/>
          <w:szCs w:val="20"/>
        </w:rPr>
        <w:t>お客様は、適切な</w:t>
      </w:r>
      <w:r w:rsidRPr="00D115D8">
        <w:rPr>
          <w:rFonts w:eastAsia="MS PGothic" w:hint="eastAsia"/>
          <w:b w:val="0"/>
          <w:bCs w:val="0"/>
          <w:sz w:val="20"/>
          <w:szCs w:val="20"/>
        </w:rPr>
        <w:t xml:space="preserve"> CAL </w:t>
      </w:r>
      <w:r w:rsidRPr="00D115D8">
        <w:rPr>
          <w:rFonts w:eastAsia="MS PGothic" w:hint="eastAsia"/>
          <w:b w:val="0"/>
          <w:bCs w:val="0"/>
          <w:sz w:val="20"/>
          <w:szCs w:val="20"/>
        </w:rPr>
        <w:t>を取得して、直接または間接的に本サーバー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ソフトウェアのお客様のインスタンスにアクセスする各デバイスまたは各ユーザーに、割り当てる必要があります。ハードウェア</w:t>
      </w:r>
      <w:r w:rsidRPr="00D115D8">
        <w:rPr>
          <w:rFonts w:eastAsia="MS PGothic" w:hint="eastAsia"/>
          <w:b w:val="0"/>
          <w:bCs w:val="0"/>
          <w:sz w:val="20"/>
          <w:szCs w:val="20"/>
        </w:rPr>
        <w:t xml:space="preserve"> </w:t>
      </w:r>
      <w:r w:rsidRPr="00D115D8">
        <w:rPr>
          <w:rFonts w:eastAsia="MS PGothic" w:hint="eastAsia"/>
          <w:b w:val="0"/>
          <w:bCs w:val="0"/>
          <w:sz w:val="20"/>
          <w:szCs w:val="20"/>
        </w:rPr>
        <w:t>パーティションまたはブレードは、別個のデバイスと見なされます。</w:t>
      </w:r>
    </w:p>
    <w:p w:rsidR="002F1CB7" w:rsidRPr="00D115D8" w:rsidRDefault="002F1CB7" w:rsidP="002F1CB7">
      <w:pPr>
        <w:pStyle w:val="Bullet4"/>
        <w:rPr>
          <w:rFonts w:eastAsia="MS PGothic"/>
        </w:rPr>
      </w:pP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ソフトウェアのインスタンスを実行することを認められているサーバーには、</w:t>
      </w:r>
      <w:r w:rsidRPr="00D115D8">
        <w:rPr>
          <w:rFonts w:eastAsia="MS PGothic" w:hint="eastAsia"/>
          <w:sz w:val="20"/>
          <w:szCs w:val="20"/>
        </w:rPr>
        <w:t xml:space="preserve">CAL </w:t>
      </w:r>
      <w:r w:rsidRPr="00D115D8">
        <w:rPr>
          <w:rFonts w:eastAsia="MS PGothic" w:hint="eastAsia"/>
          <w:sz w:val="20"/>
          <w:szCs w:val="20"/>
        </w:rPr>
        <w:t>は必要ありません。</w:t>
      </w:r>
    </w:p>
    <w:p w:rsidR="002F1CB7" w:rsidRPr="00D115D8" w:rsidRDefault="002F1CB7" w:rsidP="002F1CB7">
      <w:pPr>
        <w:pStyle w:val="Bullet4"/>
        <w:rPr>
          <w:rFonts w:eastAsia="MS PGothic"/>
        </w:rPr>
      </w:pP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ソフトウェアのお客様のインスタンスを管理するためにのみこれらのインスタンスにアクセスする最大</w:t>
      </w:r>
      <w:r w:rsidRPr="00D115D8">
        <w:rPr>
          <w:rFonts w:eastAsia="MS PGothic" w:hint="eastAsia"/>
          <w:sz w:val="20"/>
          <w:szCs w:val="20"/>
        </w:rPr>
        <w:t xml:space="preserve"> 2 </w:t>
      </w:r>
      <w:r w:rsidRPr="00D115D8">
        <w:rPr>
          <w:rFonts w:eastAsia="MS PGothic" w:hint="eastAsia"/>
          <w:sz w:val="20"/>
          <w:szCs w:val="20"/>
        </w:rPr>
        <w:t>台のデバイスまたは最大</w:t>
      </w:r>
      <w:r w:rsidRPr="00D115D8">
        <w:rPr>
          <w:rFonts w:eastAsia="MS PGothic" w:hint="eastAsia"/>
          <w:sz w:val="20"/>
          <w:szCs w:val="20"/>
        </w:rPr>
        <w:t xml:space="preserve"> 2 </w:t>
      </w:r>
      <w:r w:rsidRPr="00D115D8">
        <w:rPr>
          <w:rFonts w:eastAsia="MS PGothic" w:hint="eastAsia"/>
          <w:sz w:val="20"/>
          <w:szCs w:val="20"/>
        </w:rPr>
        <w:t>人のユーザーには、</w:t>
      </w:r>
      <w:r w:rsidRPr="00D115D8">
        <w:rPr>
          <w:rFonts w:eastAsia="MS PGothic" w:hint="eastAsia"/>
          <w:sz w:val="20"/>
          <w:szCs w:val="20"/>
        </w:rPr>
        <w:t xml:space="preserve">CAL </w:t>
      </w:r>
      <w:r w:rsidRPr="00D115D8">
        <w:rPr>
          <w:rFonts w:eastAsia="MS PGothic" w:hint="eastAsia"/>
          <w:sz w:val="20"/>
          <w:szCs w:val="20"/>
        </w:rPr>
        <w:t>は必要ありません。</w:t>
      </w:r>
    </w:p>
    <w:p w:rsidR="002F1CB7" w:rsidRPr="00D115D8" w:rsidRDefault="002F1CB7" w:rsidP="002F1CB7">
      <w:pPr>
        <w:pStyle w:val="Bullet4"/>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ソフトウェアのインスタンスに間接的にアクセスする外部ユーザーについては、</w:t>
      </w:r>
      <w:r w:rsidRPr="00D115D8">
        <w:rPr>
          <w:rFonts w:eastAsia="MS PGothic" w:hint="eastAsia"/>
          <w:sz w:val="20"/>
          <w:szCs w:val="20"/>
        </w:rPr>
        <w:t xml:space="preserve">CAL </w:t>
      </w:r>
      <w:r w:rsidRPr="00D115D8">
        <w:rPr>
          <w:rFonts w:eastAsia="MS PGothic" w:hint="eastAsia"/>
          <w:sz w:val="20"/>
          <w:szCs w:val="20"/>
        </w:rPr>
        <w:t>を取得する必要はありません。「外部ユーザー」とは、</w:t>
      </w:r>
      <w:r w:rsidRPr="00D115D8">
        <w:rPr>
          <w:rFonts w:eastAsia="MS PGothic" w:hint="eastAsia"/>
          <w:sz w:val="20"/>
          <w:szCs w:val="20"/>
        </w:rPr>
        <w:t xml:space="preserve">(i) </w:t>
      </w:r>
      <w:r w:rsidRPr="00D115D8">
        <w:rPr>
          <w:rFonts w:eastAsia="MS PGothic" w:hint="eastAsia"/>
          <w:sz w:val="20"/>
          <w:szCs w:val="20"/>
        </w:rPr>
        <w:t>お客様またはお客様の関連会社の従業</w:t>
      </w:r>
      <w:r w:rsidRPr="00D115D8">
        <w:rPr>
          <w:rFonts w:eastAsia="MS PGothic" w:hint="eastAsia"/>
          <w:sz w:val="20"/>
          <w:szCs w:val="20"/>
        </w:rPr>
        <w:lastRenderedPageBreak/>
        <w:t>員ではないユーザー、または</w:t>
      </w:r>
      <w:r w:rsidRPr="00D115D8">
        <w:rPr>
          <w:rFonts w:eastAsia="MS PGothic" w:hint="eastAsia"/>
          <w:sz w:val="20"/>
          <w:szCs w:val="20"/>
        </w:rPr>
        <w:t xml:space="preserve"> (ii) </w:t>
      </w:r>
      <w:r w:rsidRPr="00D115D8">
        <w:rPr>
          <w:rFonts w:eastAsia="MS PGothic" w:hint="eastAsia"/>
          <w:sz w:val="20"/>
          <w:szCs w:val="20"/>
        </w:rPr>
        <w:t>お客様またはお客様の関連会社の契約業者または代理店ではないユーザーを意味します。</w:t>
      </w:r>
    </w:p>
    <w:p w:rsidR="002F1CB7" w:rsidRPr="00D115D8" w:rsidRDefault="002F1CB7" w:rsidP="002F1CB7">
      <w:pPr>
        <w:pStyle w:val="Bullet4"/>
        <w:rPr>
          <w:rFonts w:eastAsia="MS PGothic"/>
        </w:rPr>
      </w:pPr>
      <w:r w:rsidRPr="00D115D8">
        <w:rPr>
          <w:rFonts w:eastAsia="MS PGothic" w:hint="eastAsia"/>
          <w:sz w:val="20"/>
          <w:szCs w:val="20"/>
        </w:rPr>
        <w:t>お客様は取得する</w:t>
      </w:r>
      <w:r w:rsidRPr="00D115D8">
        <w:rPr>
          <w:rFonts w:eastAsia="MS PGothic" w:hint="eastAsia"/>
          <w:sz w:val="20"/>
          <w:szCs w:val="20"/>
        </w:rPr>
        <w:t xml:space="preserve"> CAL </w:t>
      </w:r>
      <w:r w:rsidRPr="00D115D8">
        <w:rPr>
          <w:rFonts w:eastAsia="MS PGothic" w:hint="eastAsia"/>
          <w:sz w:val="20"/>
          <w:szCs w:val="20"/>
        </w:rPr>
        <w:t>によって本サーバー</w:t>
      </w:r>
      <w:r w:rsidRPr="00D115D8">
        <w:rPr>
          <w:rFonts w:eastAsia="MS PGothic" w:hint="eastAsia"/>
          <w:sz w:val="20"/>
          <w:szCs w:val="20"/>
        </w:rPr>
        <w:t xml:space="preserve"> </w:t>
      </w:r>
      <w:r w:rsidRPr="00D115D8">
        <w:rPr>
          <w:rFonts w:eastAsia="MS PGothic" w:hint="eastAsia"/>
          <w:sz w:val="20"/>
          <w:szCs w:val="20"/>
        </w:rPr>
        <w:t>ソフトウェアのお客様の旧バージョンのインスタンスにアクセスすることができますが、将来のバージョンのインスタンスにアクセスすることはできません。</w:t>
      </w:r>
    </w:p>
    <w:p w:rsidR="002F1CB7" w:rsidRPr="00D115D8" w:rsidRDefault="002F1CB7" w:rsidP="00943C63">
      <w:pPr>
        <w:pStyle w:val="Heading3Bold"/>
        <w:numPr>
          <w:ilvl w:val="2"/>
          <w:numId w:val="5"/>
        </w:numPr>
        <w:tabs>
          <w:tab w:val="clear" w:pos="1077"/>
          <w:tab w:val="clear" w:pos="1440"/>
          <w:tab w:val="num" w:pos="1080"/>
        </w:tabs>
        <w:rPr>
          <w:rFonts w:eastAsia="MS PGothic"/>
        </w:rPr>
      </w:pPr>
      <w:r w:rsidRPr="00D115D8">
        <w:rPr>
          <w:rFonts w:eastAsia="MS PGothic" w:hint="eastAsia"/>
          <w:sz w:val="20"/>
          <w:szCs w:val="20"/>
        </w:rPr>
        <w:t xml:space="preserve">CAL </w:t>
      </w:r>
      <w:r w:rsidRPr="00D115D8">
        <w:rPr>
          <w:rFonts w:eastAsia="MS PGothic" w:hint="eastAsia"/>
          <w:sz w:val="20"/>
          <w:szCs w:val="20"/>
        </w:rPr>
        <w:t>のカテゴリと種類</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 xml:space="preserve">CAL </w:t>
      </w:r>
      <w:r w:rsidRPr="00D115D8">
        <w:rPr>
          <w:rFonts w:eastAsia="MS PGothic" w:hint="eastAsia"/>
          <w:b w:val="0"/>
          <w:bCs w:val="0"/>
          <w:sz w:val="20"/>
          <w:szCs w:val="20"/>
        </w:rPr>
        <w:t>には、</w:t>
      </w:r>
      <w:r w:rsidRPr="00D115D8">
        <w:rPr>
          <w:rFonts w:eastAsia="MS PGothic" w:hint="eastAsia"/>
          <w:b w:val="0"/>
          <w:bCs w:val="0"/>
          <w:sz w:val="20"/>
          <w:szCs w:val="20"/>
        </w:rPr>
        <w:t>Microsoft Dynamics 365 for Team Members On-premises CAL</w:t>
      </w:r>
      <w:r w:rsidRPr="00D115D8">
        <w:rPr>
          <w:rFonts w:eastAsia="MS PGothic" w:hint="eastAsia"/>
          <w:b w:val="0"/>
          <w:bCs w:val="0"/>
          <w:sz w:val="20"/>
          <w:szCs w:val="20"/>
        </w:rPr>
        <w:t>、</w:t>
      </w:r>
      <w:r w:rsidRPr="00D115D8">
        <w:rPr>
          <w:rFonts w:eastAsia="MS PGothic" w:hint="eastAsia"/>
          <w:b w:val="0"/>
          <w:bCs w:val="0"/>
          <w:sz w:val="20"/>
          <w:szCs w:val="20"/>
        </w:rPr>
        <w:t>Dynamics 365 for Customer Service On-premises CAL</w:t>
      </w:r>
      <w:r w:rsidRPr="00D115D8">
        <w:rPr>
          <w:rFonts w:eastAsia="MS PGothic" w:hint="eastAsia"/>
          <w:b w:val="0"/>
          <w:bCs w:val="0"/>
          <w:sz w:val="20"/>
          <w:szCs w:val="20"/>
        </w:rPr>
        <w:t>、および</w:t>
      </w:r>
      <w:r w:rsidRPr="00D115D8">
        <w:rPr>
          <w:rFonts w:eastAsia="MS PGothic" w:hint="eastAsia"/>
          <w:b w:val="0"/>
          <w:bCs w:val="0"/>
          <w:sz w:val="20"/>
          <w:szCs w:val="20"/>
        </w:rPr>
        <w:t xml:space="preserve"> Dynamics 365 for Sales On-premises CAL </w:t>
      </w:r>
      <w:r w:rsidRPr="00D115D8">
        <w:rPr>
          <w:rFonts w:eastAsia="MS PGothic" w:hint="eastAsia"/>
          <w:b w:val="0"/>
          <w:bCs w:val="0"/>
          <w:sz w:val="20"/>
          <w:szCs w:val="20"/>
        </w:rPr>
        <w:t>の</w:t>
      </w:r>
      <w:r w:rsidRPr="00D115D8">
        <w:rPr>
          <w:rFonts w:eastAsia="MS PGothic" w:hint="eastAsia"/>
          <w:b w:val="0"/>
          <w:bCs w:val="0"/>
          <w:sz w:val="20"/>
          <w:szCs w:val="20"/>
        </w:rPr>
        <w:t xml:space="preserve"> 3 </w:t>
      </w:r>
      <w:r w:rsidRPr="00D115D8">
        <w:rPr>
          <w:rFonts w:eastAsia="MS PGothic" w:hint="eastAsia"/>
          <w:b w:val="0"/>
          <w:bCs w:val="0"/>
          <w:sz w:val="20"/>
          <w:szCs w:val="20"/>
        </w:rPr>
        <w:t>つのカテゴリがあります。</w:t>
      </w:r>
      <w:r w:rsidRPr="00D115D8">
        <w:rPr>
          <w:rFonts w:eastAsia="MS PGothic" w:hint="eastAsia"/>
          <w:b w:val="0"/>
          <w:bCs w:val="0"/>
          <w:sz w:val="20"/>
          <w:szCs w:val="20"/>
        </w:rPr>
        <w:t xml:space="preserve">CAL </w:t>
      </w:r>
      <w:r w:rsidRPr="00D115D8">
        <w:rPr>
          <w:rFonts w:eastAsia="MS PGothic" w:hint="eastAsia"/>
          <w:b w:val="0"/>
          <w:bCs w:val="0"/>
          <w:sz w:val="20"/>
          <w:szCs w:val="20"/>
        </w:rPr>
        <w:t>には、カテゴリごとにデバイス</w:t>
      </w:r>
      <w:r w:rsidRPr="00D115D8">
        <w:rPr>
          <w:rFonts w:eastAsia="MS PGothic" w:hint="eastAsia"/>
          <w:b w:val="0"/>
          <w:bCs w:val="0"/>
          <w:sz w:val="20"/>
          <w:szCs w:val="20"/>
        </w:rPr>
        <w:t xml:space="preserve"> CAL </w:t>
      </w:r>
      <w:r w:rsidRPr="00D115D8">
        <w:rPr>
          <w:rFonts w:eastAsia="MS PGothic" w:hint="eastAsia"/>
          <w:b w:val="0"/>
          <w:bCs w:val="0"/>
          <w:sz w:val="20"/>
          <w:szCs w:val="20"/>
        </w:rPr>
        <w:t>とユーザー</w:t>
      </w:r>
      <w:r w:rsidRPr="00D115D8">
        <w:rPr>
          <w:rFonts w:eastAsia="MS PGothic" w:hint="eastAsia"/>
          <w:b w:val="0"/>
          <w:bCs w:val="0"/>
          <w:sz w:val="20"/>
          <w:szCs w:val="20"/>
        </w:rPr>
        <w:t xml:space="preserve"> CAL </w:t>
      </w:r>
      <w:r w:rsidRPr="00D115D8">
        <w:rPr>
          <w:rFonts w:eastAsia="MS PGothic" w:hint="eastAsia"/>
          <w:b w:val="0"/>
          <w:bCs w:val="0"/>
          <w:sz w:val="20"/>
          <w:szCs w:val="20"/>
        </w:rPr>
        <w:t>の</w:t>
      </w:r>
      <w:r w:rsidRPr="00D115D8">
        <w:rPr>
          <w:rFonts w:eastAsia="MS PGothic" w:hint="eastAsia"/>
          <w:b w:val="0"/>
          <w:bCs w:val="0"/>
          <w:sz w:val="20"/>
          <w:szCs w:val="20"/>
        </w:rPr>
        <w:t xml:space="preserve"> 2 </w:t>
      </w:r>
      <w:r w:rsidRPr="00D115D8">
        <w:rPr>
          <w:rFonts w:eastAsia="MS PGothic" w:hint="eastAsia"/>
          <w:b w:val="0"/>
          <w:bCs w:val="0"/>
          <w:sz w:val="20"/>
          <w:szCs w:val="20"/>
        </w:rPr>
        <w:t>つの種類があります。カテゴリと種類は組み合わせて使用することができます。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Team Members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Team Members </w:t>
      </w:r>
      <w:r w:rsidRPr="00D115D8">
        <w:rPr>
          <w:rFonts w:eastAsia="MS PGothic" w:hint="eastAsia"/>
          <w:sz w:val="20"/>
          <w:szCs w:val="20"/>
        </w:rPr>
        <w:t>使用アクセスのみがユーザーに許可されます。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Sales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Sales </w:t>
      </w:r>
      <w:r w:rsidRPr="00D115D8">
        <w:rPr>
          <w:rFonts w:eastAsia="MS PGothic" w:hint="eastAsia"/>
          <w:sz w:val="20"/>
          <w:szCs w:val="20"/>
        </w:rPr>
        <w:t>使用アクセスのみがユーザーに許可されます。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Customer Service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Customer Service </w:t>
      </w:r>
      <w:r w:rsidRPr="00D115D8">
        <w:rPr>
          <w:rFonts w:eastAsia="MS PGothic" w:hint="eastAsia"/>
          <w:sz w:val="20"/>
          <w:szCs w:val="20"/>
        </w:rPr>
        <w:t>使用アクセスのみがユーザーに許可されます。</w:t>
      </w:r>
    </w:p>
    <w:p w:rsidR="002F1CB7" w:rsidRPr="00D115D8" w:rsidRDefault="002F1CB7" w:rsidP="002F1CB7">
      <w:pPr>
        <w:pStyle w:val="Bullet4"/>
        <w:rPr>
          <w:rFonts w:eastAsia="MS PGothic"/>
        </w:rPr>
      </w:pPr>
      <w:r w:rsidRPr="00D115D8">
        <w:rPr>
          <w:rFonts w:eastAsia="MS PGothic" w:hint="eastAsia"/>
          <w:sz w:val="20"/>
          <w:szCs w:val="20"/>
        </w:rPr>
        <w:t>各デバイス</w:t>
      </w:r>
      <w:r w:rsidRPr="00D115D8">
        <w:rPr>
          <w:rFonts w:eastAsia="MS PGothic" w:hint="eastAsia"/>
          <w:sz w:val="20"/>
          <w:szCs w:val="20"/>
        </w:rPr>
        <w:t xml:space="preserve"> CAL </w:t>
      </w:r>
      <w:r w:rsidRPr="00D115D8">
        <w:rPr>
          <w:rFonts w:eastAsia="MS PGothic" w:hint="eastAsia"/>
          <w:sz w:val="20"/>
          <w:szCs w:val="20"/>
        </w:rPr>
        <w:t>は、任意のユーザーが使用する</w:t>
      </w:r>
      <w:r w:rsidRPr="00D115D8">
        <w:rPr>
          <w:rFonts w:eastAsia="MS PGothic" w:hint="eastAsia"/>
          <w:sz w:val="20"/>
          <w:szCs w:val="20"/>
        </w:rPr>
        <w:t xml:space="preserve"> 1 </w:t>
      </w:r>
      <w:r w:rsidRPr="00D115D8">
        <w:rPr>
          <w:rFonts w:eastAsia="MS PGothic" w:hint="eastAsia"/>
          <w:sz w:val="20"/>
          <w:szCs w:val="20"/>
        </w:rPr>
        <w:t>台のデバイスで、ライセンスを取得したサーバー上のソフトウェアのインスタンスにアクセスすることを許諾します。各ユーザー</w:t>
      </w:r>
      <w:r w:rsidRPr="00D115D8">
        <w:rPr>
          <w:rFonts w:eastAsia="MS PGothic" w:hint="eastAsia"/>
          <w:sz w:val="20"/>
          <w:szCs w:val="20"/>
        </w:rPr>
        <w:t xml:space="preserve"> CAL </w:t>
      </w:r>
      <w:r w:rsidRPr="00D115D8">
        <w:rPr>
          <w:rFonts w:eastAsia="MS PGothic" w:hint="eastAsia"/>
          <w:sz w:val="20"/>
          <w:szCs w:val="20"/>
        </w:rPr>
        <w:t>は、任意のデバイスを使用する</w:t>
      </w:r>
      <w:r w:rsidRPr="00D115D8">
        <w:rPr>
          <w:rFonts w:eastAsia="MS PGothic" w:hint="eastAsia"/>
          <w:sz w:val="20"/>
          <w:szCs w:val="20"/>
        </w:rPr>
        <w:t xml:space="preserve"> 1 </w:t>
      </w:r>
      <w:r w:rsidRPr="00D115D8">
        <w:rPr>
          <w:rFonts w:eastAsia="MS PGothic" w:hint="eastAsia"/>
          <w:sz w:val="20"/>
          <w:szCs w:val="20"/>
        </w:rPr>
        <w:t>人のユーザーに、ライセンスを取得したサーバー上のソフトウェアのインスタンスにアクセスすることを許諾します。</w:t>
      </w:r>
    </w:p>
    <w:p w:rsidR="002F1CB7" w:rsidRPr="00D115D8" w:rsidRDefault="002F1CB7" w:rsidP="00943C63">
      <w:pPr>
        <w:pStyle w:val="Heading3Bold"/>
        <w:numPr>
          <w:ilvl w:val="2"/>
          <w:numId w:val="5"/>
        </w:numPr>
        <w:tabs>
          <w:tab w:val="num" w:pos="1077"/>
        </w:tabs>
        <w:ind w:left="1080" w:hanging="360"/>
        <w:rPr>
          <w:rFonts w:eastAsia="MS PGothic"/>
        </w:rPr>
      </w:pPr>
      <w:r w:rsidRPr="00D115D8">
        <w:rPr>
          <w:rFonts w:eastAsia="MS PGothic" w:hint="eastAsia"/>
          <w:sz w:val="20"/>
          <w:szCs w:val="20"/>
        </w:rPr>
        <w:t xml:space="preserve">CAL </w:t>
      </w:r>
      <w:r w:rsidRPr="00D115D8">
        <w:rPr>
          <w:rFonts w:eastAsia="MS PGothic" w:hint="eastAsia"/>
          <w:sz w:val="20"/>
          <w:szCs w:val="20"/>
        </w:rPr>
        <w:t>の再割り当て</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以下の行為が許可されます。</w:t>
      </w:r>
    </w:p>
    <w:p w:rsidR="002F1CB7" w:rsidRPr="00D115D8" w:rsidRDefault="002F1CB7" w:rsidP="002F1CB7">
      <w:pPr>
        <w:pStyle w:val="Bullet4"/>
        <w:rPr>
          <w:rFonts w:eastAsia="MS PGothic"/>
        </w:rPr>
      </w:pPr>
      <w:r w:rsidRPr="00D115D8">
        <w:rPr>
          <w:rFonts w:eastAsia="MS PGothic" w:hint="eastAsia"/>
          <w:sz w:val="20"/>
          <w:szCs w:val="20"/>
        </w:rPr>
        <w:t>デバイス</w:t>
      </w:r>
      <w:r w:rsidRPr="00D115D8">
        <w:rPr>
          <w:rFonts w:eastAsia="MS PGothic" w:hint="eastAsia"/>
          <w:sz w:val="20"/>
          <w:szCs w:val="20"/>
        </w:rPr>
        <w:t xml:space="preserve"> CAL </w:t>
      </w:r>
      <w:r w:rsidRPr="00D115D8">
        <w:rPr>
          <w:rFonts w:eastAsia="MS PGothic" w:hint="eastAsia"/>
          <w:sz w:val="20"/>
          <w:szCs w:val="20"/>
        </w:rPr>
        <w:t>をあるデバイスから別のデバイスに恒久的に再割り当てするか、ユーザー</w:t>
      </w:r>
      <w:r w:rsidRPr="00D115D8">
        <w:rPr>
          <w:rFonts w:eastAsia="MS PGothic" w:hint="eastAsia"/>
          <w:sz w:val="20"/>
          <w:szCs w:val="20"/>
        </w:rPr>
        <w:t xml:space="preserve"> CAL </w:t>
      </w:r>
      <w:r w:rsidRPr="00D115D8">
        <w:rPr>
          <w:rFonts w:eastAsia="MS PGothic" w:hint="eastAsia"/>
          <w:sz w:val="20"/>
          <w:szCs w:val="20"/>
        </w:rPr>
        <w:t>をあるユーザーから別のユーザーに恒久的に再割り当てする。または</w:t>
      </w:r>
    </w:p>
    <w:p w:rsidR="002F1CB7" w:rsidRPr="00D115D8" w:rsidRDefault="002F1CB7" w:rsidP="002F1CB7">
      <w:pPr>
        <w:pStyle w:val="Bullet4"/>
        <w:rPr>
          <w:rFonts w:eastAsia="MS PGothic"/>
        </w:rPr>
      </w:pPr>
      <w:r w:rsidRPr="00D115D8">
        <w:rPr>
          <w:rFonts w:eastAsia="MS PGothic" w:hint="eastAsia"/>
          <w:sz w:val="20"/>
          <w:szCs w:val="20"/>
        </w:rPr>
        <w:t>通常使用するデバイスが使用できる状態にない場合にデバイス</w:t>
      </w:r>
      <w:r w:rsidRPr="00D115D8">
        <w:rPr>
          <w:rFonts w:eastAsia="MS PGothic" w:hint="eastAsia"/>
          <w:sz w:val="20"/>
          <w:szCs w:val="20"/>
        </w:rPr>
        <w:t xml:space="preserve"> CAL </w:t>
      </w:r>
      <w:r w:rsidRPr="00D115D8">
        <w:rPr>
          <w:rFonts w:eastAsia="MS PGothic" w:hint="eastAsia"/>
          <w:sz w:val="20"/>
          <w:szCs w:val="20"/>
        </w:rPr>
        <w:t>を代替デバイスに一時的に再割り当てするか、デバイスを使用する従業員が不在のときに一時的な作業者にユーザー</w:t>
      </w:r>
      <w:r w:rsidRPr="00D115D8">
        <w:rPr>
          <w:rFonts w:eastAsia="MS PGothic" w:hint="eastAsia"/>
          <w:sz w:val="20"/>
          <w:szCs w:val="20"/>
        </w:rPr>
        <w:t xml:space="preserve"> CAL </w:t>
      </w:r>
      <w:r w:rsidRPr="00D115D8">
        <w:rPr>
          <w:rFonts w:eastAsia="MS PGothic" w:hint="eastAsia"/>
          <w:sz w:val="20"/>
          <w:szCs w:val="20"/>
        </w:rPr>
        <w:t>を再割り当てする</w:t>
      </w:r>
      <w:r w:rsidRPr="00D115D8">
        <w:rPr>
          <w:rFonts w:eastAsia="MS PGothic" w:hint="eastAsia"/>
          <w:color w:val="000000"/>
          <w:sz w:val="20"/>
          <w:szCs w:val="20"/>
        </w:rPr>
        <w:t>。</w:t>
      </w:r>
    </w:p>
    <w:p w:rsidR="002F1CB7" w:rsidRPr="00D115D8" w:rsidRDefault="002F1CB7" w:rsidP="00943C63">
      <w:pPr>
        <w:pStyle w:val="Heading2"/>
        <w:ind w:hanging="360"/>
        <w:rPr>
          <w:rFonts w:eastAsia="MS PGothic"/>
        </w:rPr>
      </w:pPr>
      <w:r w:rsidRPr="00D115D8">
        <w:rPr>
          <w:rFonts w:eastAsia="MS PGothic" w:hint="eastAsia"/>
          <w:sz w:val="20"/>
          <w:szCs w:val="20"/>
        </w:rPr>
        <w:t>マルチプレキシング</w:t>
      </w:r>
      <w:r w:rsidRPr="00D115D8">
        <w:rPr>
          <w:rFonts w:eastAsia="MS PGothic" w:hint="eastAsia"/>
          <w:sz w:val="20"/>
          <w:szCs w:val="20"/>
        </w:rPr>
        <w:t xml:space="preserve"> (</w:t>
      </w:r>
      <w:r w:rsidRPr="00D115D8">
        <w:rPr>
          <w:rFonts w:eastAsia="MS PGothic" w:hint="eastAsia"/>
          <w:sz w:val="20"/>
          <w:szCs w:val="20"/>
        </w:rPr>
        <w:t>多重化</w:t>
      </w:r>
      <w:r w:rsidRPr="00D115D8">
        <w:rPr>
          <w:rFonts w:eastAsia="MS PGothic" w:hint="eastAsia"/>
          <w:sz w:val="20"/>
          <w:szCs w:val="20"/>
        </w:rPr>
        <w:t>)</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次の目的で使用するハードウェアまたはソフトウェア</w:t>
      </w:r>
      <w:r w:rsidRPr="00D115D8">
        <w:rPr>
          <w:rFonts w:eastAsia="MS PGothic" w:hint="eastAsia"/>
          <w:b w:val="0"/>
          <w:bCs w:val="0"/>
          <w:sz w:val="20"/>
          <w:szCs w:val="20"/>
        </w:rPr>
        <w:t xml:space="preserve"> (</w:t>
      </w:r>
      <w:r w:rsidRPr="00D115D8">
        <w:rPr>
          <w:rFonts w:eastAsia="MS PGothic" w:hint="eastAsia"/>
          <w:b w:val="0"/>
          <w:bCs w:val="0"/>
          <w:sz w:val="20"/>
          <w:szCs w:val="20"/>
        </w:rPr>
        <w:t>「マルチプレキシング」または「プーリング」と呼ばれることがあります</w:t>
      </w:r>
      <w:r w:rsidRPr="00D115D8">
        <w:rPr>
          <w:rFonts w:eastAsia="MS PGothic" w:hint="eastAsia"/>
          <w:b w:val="0"/>
          <w:bCs w:val="0"/>
          <w:sz w:val="20"/>
          <w:szCs w:val="20"/>
        </w:rPr>
        <w:t xml:space="preserve">) </w:t>
      </w:r>
      <w:r w:rsidRPr="00D115D8">
        <w:rPr>
          <w:rFonts w:eastAsia="MS PGothic" w:hint="eastAsia"/>
          <w:b w:val="0"/>
          <w:bCs w:val="0"/>
          <w:sz w:val="20"/>
          <w:szCs w:val="20"/>
        </w:rPr>
        <w:t>を使用した場合であっても、必要なライセンス</w:t>
      </w:r>
      <w:r w:rsidRPr="00D115D8">
        <w:rPr>
          <w:rFonts w:eastAsia="MS PGothic" w:hint="eastAsia"/>
          <w:b w:val="0"/>
          <w:bCs w:val="0"/>
          <w:sz w:val="20"/>
          <w:szCs w:val="20"/>
        </w:rPr>
        <w:t xml:space="preserve"> (</w:t>
      </w:r>
      <w:r w:rsidRPr="00D115D8">
        <w:rPr>
          <w:rFonts w:eastAsia="MS PGothic" w:hint="eastAsia"/>
          <w:b w:val="0"/>
          <w:bCs w:val="0"/>
          <w:sz w:val="20"/>
          <w:szCs w:val="20"/>
        </w:rPr>
        <w:t>種類を問いません</w:t>
      </w:r>
      <w:r w:rsidRPr="00D115D8">
        <w:rPr>
          <w:rFonts w:eastAsia="MS PGothic" w:hint="eastAsia"/>
          <w:b w:val="0"/>
          <w:bCs w:val="0"/>
          <w:sz w:val="20"/>
          <w:szCs w:val="20"/>
        </w:rPr>
        <w:t xml:space="preserve">) </w:t>
      </w:r>
      <w:r w:rsidRPr="00D115D8">
        <w:rPr>
          <w:rFonts w:eastAsia="MS PGothic" w:hint="eastAsia"/>
          <w:b w:val="0"/>
          <w:bCs w:val="0"/>
          <w:sz w:val="20"/>
          <w:szCs w:val="20"/>
        </w:rPr>
        <w:t>の数が減じられることはありません。</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接続数のプール</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情報の経路を変更する。</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ソフトウェアに直接アクセスする、またはソフトウェアを直接使用するデバイスやユーザーの数を減じる。</w:t>
      </w:r>
    </w:p>
    <w:p w:rsidR="002F1CB7" w:rsidRPr="00D115D8" w:rsidRDefault="00ED1886" w:rsidP="002F1CB7">
      <w:pPr>
        <w:pStyle w:val="Body2"/>
        <w:rPr>
          <w:rFonts w:eastAsia="MS PGothic"/>
        </w:rPr>
      </w:pPr>
      <w:r w:rsidRPr="00D115D8">
        <w:rPr>
          <w:rFonts w:eastAsia="MS PGothic" w:hint="eastAsia"/>
          <w:color w:val="000000"/>
          <w:sz w:val="17"/>
          <w:szCs w:val="17"/>
        </w:rPr>
        <w:t>ただし、このようなハードウェアまたはソフトウェアを使用</w:t>
      </w:r>
      <w:r w:rsidRPr="00D115D8">
        <w:rPr>
          <w:rFonts w:eastAsia="MS PGothic" w:hint="eastAsia"/>
          <w:color w:val="000000"/>
          <w:sz w:val="17"/>
          <w:szCs w:val="17"/>
        </w:rPr>
        <w:t xml:space="preserve"> (</w:t>
      </w:r>
      <w:r w:rsidRPr="00D115D8">
        <w:rPr>
          <w:rFonts w:eastAsia="MS PGothic" w:hint="eastAsia"/>
          <w:color w:val="000000"/>
          <w:sz w:val="17"/>
          <w:szCs w:val="17"/>
        </w:rPr>
        <w:t>「マルチプレキシング」または「プーリング」と呼ばれることがあります</w:t>
      </w:r>
      <w:r w:rsidRPr="00D115D8">
        <w:rPr>
          <w:rFonts w:eastAsia="MS PGothic" w:hint="eastAsia"/>
          <w:color w:val="000000"/>
          <w:sz w:val="17"/>
          <w:szCs w:val="17"/>
        </w:rPr>
        <w:t xml:space="preserve">) </w:t>
      </w:r>
      <w:r w:rsidRPr="00D115D8">
        <w:rPr>
          <w:rFonts w:eastAsia="MS PGothic" w:hint="eastAsia"/>
          <w:color w:val="000000"/>
          <w:sz w:val="17"/>
          <w:szCs w:val="17"/>
        </w:rPr>
        <w:t>した場合であっても、必要なライセンスの数を減じることはできません。</w:t>
      </w:r>
    </w:p>
    <w:p w:rsidR="002F1CB7" w:rsidRPr="00D115D8" w:rsidRDefault="002F1CB7" w:rsidP="00943C63">
      <w:pPr>
        <w:pStyle w:val="Heading2"/>
        <w:ind w:hanging="360"/>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ソフトウェアの分離の禁止</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明示的に許可されている場合を除き、お客様は、</w:t>
      </w:r>
      <w:r w:rsidRPr="00D115D8">
        <w:rPr>
          <w:rFonts w:eastAsia="MS PGothic" w:hint="eastAsia"/>
          <w:b w:val="0"/>
          <w:bCs w:val="0"/>
          <w:sz w:val="20"/>
          <w:szCs w:val="20"/>
        </w:rPr>
        <w:t xml:space="preserve">1 </w:t>
      </w:r>
      <w:r w:rsidRPr="00D115D8">
        <w:rPr>
          <w:rFonts w:eastAsia="MS PGothic" w:hint="eastAsia"/>
          <w:b w:val="0"/>
          <w:bCs w:val="0"/>
          <w:sz w:val="20"/>
          <w:szCs w:val="20"/>
        </w:rPr>
        <w:t>つのライセンスに基づいてサーバー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ソフトウェアを分離して複数のオペレーティング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システム環境で実行することはできません。この制限は、それらのオペレーティング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システム環境が同一の物理ハードウェア</w:t>
      </w:r>
      <w:r w:rsidRPr="00D115D8">
        <w:rPr>
          <w:rFonts w:eastAsia="MS PGothic" w:hint="eastAsia"/>
          <w:b w:val="0"/>
          <w:bCs w:val="0"/>
          <w:sz w:val="20"/>
          <w:szCs w:val="20"/>
        </w:rPr>
        <w:t xml:space="preserve"> </w:t>
      </w:r>
      <w:r w:rsidRPr="00D115D8">
        <w:rPr>
          <w:rFonts w:eastAsia="MS PGothic" w:hint="eastAsia"/>
          <w:b w:val="0"/>
          <w:bCs w:val="0"/>
          <w:sz w:val="20"/>
          <w:szCs w:val="20"/>
        </w:rPr>
        <w:t>システム上に存在する場合でも適用されます。</w:t>
      </w:r>
    </w:p>
    <w:p w:rsidR="002F1CB7" w:rsidRPr="00D115D8" w:rsidRDefault="002F1CB7" w:rsidP="00943C63">
      <w:pPr>
        <w:pStyle w:val="Heading2"/>
        <w:rPr>
          <w:rFonts w:eastAsia="MS PGothic"/>
        </w:rPr>
      </w:pPr>
      <w:r w:rsidRPr="00D115D8">
        <w:rPr>
          <w:rFonts w:eastAsia="MS PGothic" w:hint="eastAsia"/>
          <w:sz w:val="20"/>
          <w:szCs w:val="20"/>
        </w:rPr>
        <w:lastRenderedPageBreak/>
        <w:t>追加の機能</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マイクロソフトは、本ソフトウェアについて追加の機能を提供することがあります。その際、別途の使用条件および料金が適用されることがあります。</w:t>
      </w:r>
    </w:p>
    <w:p w:rsidR="002F1CB7" w:rsidRPr="00D115D8" w:rsidRDefault="002F1CB7" w:rsidP="00943C63">
      <w:pPr>
        <w:pStyle w:val="Heading2"/>
        <w:rPr>
          <w:rFonts w:eastAsia="MS PGothic"/>
        </w:rPr>
      </w:pPr>
      <w:r w:rsidRPr="00D115D8">
        <w:rPr>
          <w:rFonts w:eastAsia="MS PGothic" w:hint="eastAsia"/>
          <w:bCs w:val="0"/>
          <w:sz w:val="20"/>
          <w:szCs w:val="20"/>
        </w:rPr>
        <w:t>第三者に関する注意事項</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本ソフトウェアには、マイクロソフトが本契約に基づいてお客様に使用許諾する第三者のマテリアル</w:t>
      </w:r>
      <w:r w:rsidRPr="00D115D8">
        <w:rPr>
          <w:rFonts w:eastAsia="MS PGothic" w:hint="eastAsia"/>
          <w:b w:val="0"/>
          <w:bCs w:val="0"/>
          <w:sz w:val="20"/>
          <w:szCs w:val="20"/>
        </w:rPr>
        <w:t xml:space="preserve"> (</w:t>
      </w:r>
      <w:r w:rsidRPr="00D115D8">
        <w:rPr>
          <w:rFonts w:eastAsia="MS PGothic" w:hint="eastAsia"/>
          <w:b w:val="0"/>
          <w:bCs w:val="0"/>
          <w:sz w:val="20"/>
          <w:szCs w:val="20"/>
        </w:rPr>
        <w:t>コード、ドキュメントなど</w:t>
      </w:r>
      <w:r w:rsidRPr="00D115D8">
        <w:rPr>
          <w:rFonts w:eastAsia="MS PGothic" w:hint="eastAsia"/>
          <w:b w:val="0"/>
          <w:bCs w:val="0"/>
          <w:sz w:val="20"/>
          <w:szCs w:val="20"/>
        </w:rPr>
        <w:t xml:space="preserve">) </w:t>
      </w:r>
      <w:r w:rsidRPr="00D115D8">
        <w:rPr>
          <w:rFonts w:eastAsia="MS PGothic" w:hint="eastAsia"/>
          <w:b w:val="0"/>
          <w:bCs w:val="0"/>
          <w:sz w:val="20"/>
          <w:szCs w:val="20"/>
        </w:rPr>
        <w:t>が含まれる場合があります。第三者のマテリアルに関する注意事項が含まれている場合、情報提供のみを目的としています。</w:t>
      </w:r>
    </w:p>
    <w:p w:rsidR="002F1CB7" w:rsidRPr="00D115D8" w:rsidRDefault="002F1CB7" w:rsidP="00943C63">
      <w:pPr>
        <w:pStyle w:val="Heading2"/>
        <w:rPr>
          <w:rFonts w:eastAsia="MS PGothic"/>
        </w:rPr>
      </w:pPr>
      <w:r w:rsidRPr="00D115D8">
        <w:rPr>
          <w:rFonts w:eastAsia="MS PGothic" w:hint="eastAsia"/>
          <w:bCs w:val="0"/>
          <w:sz w:val="20"/>
          <w:szCs w:val="20"/>
        </w:rPr>
        <w:t>架空のデータ</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本ソフトウェアまたはドキュメントで使用している</w:t>
      </w:r>
      <w:r w:rsidRPr="00D115D8">
        <w:rPr>
          <w:rFonts w:eastAsia="MS PGothic" w:hint="eastAsia"/>
          <w:b w:val="0"/>
          <w:bCs w:val="0"/>
          <w:sz w:val="20"/>
          <w:szCs w:val="20"/>
        </w:rPr>
        <w:t xml:space="preserve"> URL (Uniform Resource Locator)</w:t>
      </w:r>
      <w:r w:rsidRPr="00D115D8">
        <w:rPr>
          <w:rFonts w:eastAsia="MS PGothic" w:hint="eastAsia"/>
          <w:b w:val="0"/>
          <w:bCs w:val="0"/>
          <w:sz w:val="20"/>
          <w:szCs w:val="20"/>
        </w:rPr>
        <w:t>、住所、個人名、会社名、都市名、州名およびその他の項目は架空のものです。これらは、例示および説明のみを目的として提供されているものであり、実在のものとは一切関係ありません。</w:t>
      </w:r>
    </w:p>
    <w:p w:rsidR="002F1CB7" w:rsidRPr="00D115D8" w:rsidRDefault="002F1CB7" w:rsidP="00943C63">
      <w:pPr>
        <w:pStyle w:val="Heading2"/>
        <w:rPr>
          <w:rFonts w:eastAsia="MS PGothic"/>
        </w:rPr>
      </w:pPr>
      <w:r w:rsidRPr="00D115D8">
        <w:rPr>
          <w:rFonts w:eastAsia="MS PGothic" w:hint="eastAsia"/>
          <w:sz w:val="20"/>
          <w:szCs w:val="20"/>
        </w:rPr>
        <w:t>統合サービス</w:t>
      </w:r>
      <w:r w:rsidRPr="00D115D8">
        <w:rPr>
          <w:rFonts w:eastAsia="MS PGothic" w:hint="eastAsia"/>
          <w:sz w:val="20"/>
          <w:szCs w:val="20"/>
        </w:rPr>
        <w:t xml:space="preserve"> </w:t>
      </w:r>
      <w:r w:rsidRPr="00D115D8">
        <w:rPr>
          <w:rFonts w:eastAsia="MS PGothic" w:hint="eastAsia"/>
          <w:sz w:val="20"/>
          <w:szCs w:val="20"/>
        </w:rPr>
        <w:t>デスク</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メンテナンス</w:t>
      </w:r>
      <w:r w:rsidRPr="00D115D8">
        <w:rPr>
          <w:rFonts w:eastAsia="MS PGothic" w:hint="eastAsia"/>
          <w:b w:val="0"/>
          <w:sz w:val="20"/>
          <w:szCs w:val="20"/>
        </w:rPr>
        <w:t xml:space="preserve"> </w:t>
      </w:r>
      <w:r w:rsidRPr="00D115D8">
        <w:rPr>
          <w:rFonts w:eastAsia="MS PGothic" w:hint="eastAsia"/>
          <w:b w:val="0"/>
          <w:sz w:val="20"/>
          <w:szCs w:val="20"/>
        </w:rPr>
        <w:t>プランが有効な</w:t>
      </w:r>
      <w:r w:rsidRPr="00D115D8">
        <w:rPr>
          <w:rFonts w:eastAsia="MS PGothic" w:hint="eastAsia"/>
          <w:b w:val="0"/>
          <w:sz w:val="20"/>
          <w:szCs w:val="20"/>
        </w:rPr>
        <w:t xml:space="preserve"> Microsoft Dynamics 365 for Sales On-premises CAL </w:t>
      </w:r>
      <w:r w:rsidRPr="00D115D8">
        <w:rPr>
          <w:rFonts w:eastAsia="MS PGothic" w:hint="eastAsia"/>
          <w:b w:val="0"/>
          <w:sz w:val="20"/>
          <w:szCs w:val="20"/>
        </w:rPr>
        <w:t>または</w:t>
      </w:r>
      <w:r w:rsidRPr="00D115D8">
        <w:rPr>
          <w:rFonts w:eastAsia="MS PGothic" w:hint="eastAsia"/>
          <w:b w:val="0"/>
          <w:sz w:val="20"/>
          <w:szCs w:val="20"/>
        </w:rPr>
        <w:t xml:space="preserve"> Dynamics 365 for Customer Service On-premises CAL </w:t>
      </w:r>
      <w:r w:rsidRPr="00D115D8">
        <w:rPr>
          <w:rFonts w:eastAsia="MS PGothic" w:hint="eastAsia"/>
          <w:b w:val="0"/>
          <w:sz w:val="20"/>
          <w:szCs w:val="20"/>
        </w:rPr>
        <w:t>では、それぞれ</w:t>
      </w:r>
      <w:r w:rsidRPr="00D115D8">
        <w:rPr>
          <w:rFonts w:eastAsia="MS PGothic" w:hint="eastAsia"/>
          <w:b w:val="0"/>
          <w:sz w:val="20"/>
          <w:szCs w:val="20"/>
        </w:rPr>
        <w:t xml:space="preserve"> USD </w:t>
      </w:r>
      <w:r w:rsidRPr="00D115D8">
        <w:rPr>
          <w:rFonts w:eastAsia="MS PGothic" w:hint="eastAsia"/>
          <w:b w:val="0"/>
          <w:sz w:val="20"/>
          <w:szCs w:val="20"/>
        </w:rPr>
        <w:t>をインストールして使用する権利が付与されます。</w:t>
      </w:r>
      <w:r w:rsidRPr="00D115D8">
        <w:rPr>
          <w:rFonts w:eastAsia="MS PGothic" w:hint="eastAsia"/>
          <w:b w:val="0"/>
          <w:sz w:val="20"/>
          <w:szCs w:val="20"/>
        </w:rPr>
        <w:t xml:space="preserve">USD </w:t>
      </w:r>
      <w:r w:rsidRPr="00D115D8">
        <w:rPr>
          <w:rFonts w:eastAsia="MS PGothic" w:hint="eastAsia"/>
          <w:b w:val="0"/>
          <w:sz w:val="20"/>
          <w:szCs w:val="20"/>
        </w:rPr>
        <w:t>を使用する権利は、対象</w:t>
      </w:r>
      <w:r w:rsidRPr="00D115D8">
        <w:rPr>
          <w:rFonts w:eastAsia="MS PGothic" w:hint="eastAsia"/>
          <w:b w:val="0"/>
          <w:sz w:val="20"/>
          <w:szCs w:val="20"/>
        </w:rPr>
        <w:t xml:space="preserve"> CAL </w:t>
      </w:r>
      <w:r w:rsidRPr="00D115D8">
        <w:rPr>
          <w:rFonts w:eastAsia="MS PGothic" w:hint="eastAsia"/>
          <w:b w:val="0"/>
          <w:sz w:val="20"/>
          <w:szCs w:val="20"/>
        </w:rPr>
        <w:t>が割り当てられているユーザーまたはデバイスに限定されます。お客様は、お客様のメンテナンス</w:t>
      </w:r>
      <w:r w:rsidRPr="00D115D8">
        <w:rPr>
          <w:rFonts w:eastAsia="MS PGothic" w:hint="eastAsia"/>
          <w:b w:val="0"/>
          <w:sz w:val="20"/>
          <w:szCs w:val="20"/>
        </w:rPr>
        <w:t xml:space="preserve"> </w:t>
      </w:r>
      <w:r w:rsidRPr="00D115D8">
        <w:rPr>
          <w:rFonts w:eastAsia="MS PGothic" w:hint="eastAsia"/>
          <w:b w:val="0"/>
          <w:sz w:val="20"/>
          <w:szCs w:val="20"/>
        </w:rPr>
        <w:t>プランの期間満了後に、</w:t>
      </w:r>
      <w:r w:rsidRPr="00D115D8">
        <w:rPr>
          <w:rFonts w:eastAsia="MS PGothic" w:hint="eastAsia"/>
          <w:b w:val="0"/>
          <w:sz w:val="20"/>
          <w:szCs w:val="20"/>
        </w:rPr>
        <w:t xml:space="preserve">USD </w:t>
      </w:r>
      <w:r w:rsidRPr="00D115D8">
        <w:rPr>
          <w:rFonts w:eastAsia="MS PGothic" w:hint="eastAsia"/>
          <w:b w:val="0"/>
          <w:sz w:val="20"/>
          <w:szCs w:val="20"/>
        </w:rPr>
        <w:t>にアクセスしたり</w:t>
      </w:r>
      <w:r w:rsidRPr="00D115D8">
        <w:rPr>
          <w:rFonts w:eastAsia="MS PGothic" w:hint="eastAsia"/>
          <w:b w:val="0"/>
          <w:sz w:val="20"/>
          <w:szCs w:val="20"/>
        </w:rPr>
        <w:t xml:space="preserve"> USD </w:t>
      </w:r>
      <w:r w:rsidRPr="00D115D8">
        <w:rPr>
          <w:rFonts w:eastAsia="MS PGothic" w:hint="eastAsia"/>
          <w:b w:val="0"/>
          <w:sz w:val="20"/>
          <w:szCs w:val="20"/>
        </w:rPr>
        <w:t>を使用したりすることはできません。</w:t>
      </w:r>
    </w:p>
    <w:p w:rsidR="002F1CB7" w:rsidRPr="00D115D8" w:rsidRDefault="002F1CB7" w:rsidP="002F1CB7">
      <w:pPr>
        <w:pStyle w:val="Heading1"/>
        <w:widowControl w:val="0"/>
        <w:rPr>
          <w:rFonts w:eastAsia="MS PGothic"/>
        </w:rPr>
      </w:pPr>
      <w:r w:rsidRPr="00D115D8">
        <w:rPr>
          <w:rFonts w:eastAsia="MS PGothic" w:hint="eastAsia"/>
          <w:sz w:val="20"/>
          <w:szCs w:val="20"/>
        </w:rPr>
        <w:t>データ</w:t>
      </w:r>
      <w:r w:rsidR="00943C63" w:rsidRPr="00D115D8">
        <w:rPr>
          <w:rFonts w:ascii="MS UI Gothic" w:eastAsia="MS UI Gothic" w:hAnsi="MS UI Gothic" w:cs="MS UI Gothic" w:hint="eastAsia"/>
          <w:sz w:val="20"/>
          <w:szCs w:val="20"/>
        </w:rPr>
        <w:t>。</w:t>
      </w:r>
    </w:p>
    <w:p w:rsidR="002F1CB7" w:rsidRPr="00D115D8" w:rsidRDefault="002F1CB7" w:rsidP="00943C63">
      <w:pPr>
        <w:pStyle w:val="Heading2"/>
        <w:rPr>
          <w:rFonts w:eastAsia="MS PGothic"/>
        </w:rPr>
      </w:pPr>
      <w:r w:rsidRPr="00D115D8">
        <w:rPr>
          <w:rFonts w:eastAsia="MS PGothic" w:hint="eastAsia"/>
          <w:sz w:val="20"/>
          <w:szCs w:val="20"/>
        </w:rPr>
        <w:t>データ収集</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D115D8">
        <w:rPr>
          <w:rFonts w:eastAsia="MS PGothic" w:hint="eastAsia"/>
          <w:b w:val="0"/>
          <w:sz w:val="20"/>
          <w:szCs w:val="20"/>
        </w:rPr>
        <w:t xml:space="preserve"> </w:t>
      </w:r>
      <w:r w:rsidRPr="00D115D8">
        <w:rPr>
          <w:rFonts w:eastAsia="MS PGothic" w:hint="eastAsia"/>
          <w:b w:val="0"/>
          <w:sz w:val="20"/>
          <w:szCs w:val="20"/>
        </w:rPr>
        <w:t>ポリシーを目につきやすい形で維持しなければなりません。マイクロソフトによるデータの収集および使用の詳細については、製品ドキュメントおよび</w:t>
      </w:r>
      <w:r w:rsidRPr="00D115D8">
        <w:rPr>
          <w:rFonts w:eastAsia="MS PGothic" w:hint="eastAsia"/>
          <w:b w:val="0"/>
          <w:sz w:val="20"/>
          <w:szCs w:val="20"/>
        </w:rPr>
        <w:t xml:space="preserve">Microsoft </w:t>
      </w:r>
      <w:r w:rsidRPr="00D115D8">
        <w:rPr>
          <w:rFonts w:eastAsia="MS PGothic" w:hint="eastAsia"/>
          <w:b w:val="0"/>
          <w:sz w:val="20"/>
          <w:szCs w:val="20"/>
        </w:rPr>
        <w:t>のプライバシーに関する声明</w:t>
      </w:r>
      <w:r w:rsidRPr="00D115D8">
        <w:rPr>
          <w:rFonts w:eastAsia="MS PGothic" w:hint="eastAsia"/>
          <w:b w:val="0"/>
          <w:sz w:val="20"/>
          <w:szCs w:val="20"/>
        </w:rPr>
        <w:t xml:space="preserve"> (</w:t>
      </w:r>
      <w:hyperlink r:id="rId7" w:history="1">
        <w:r w:rsidRPr="00D115D8">
          <w:rPr>
            <w:rStyle w:val="Hyperlink"/>
            <w:rFonts w:eastAsia="MS PGothic" w:cs="Tahoma" w:hint="eastAsia"/>
            <w:b w:val="0"/>
            <w:bCs w:val="0"/>
            <w:sz w:val="20"/>
            <w:szCs w:val="20"/>
          </w:rPr>
          <w:t>http://go.microsoft.com/fwlink/?LinkID=521839</w:t>
        </w:r>
      </w:hyperlink>
      <w:r w:rsidRPr="00D115D8">
        <w:rPr>
          <w:rFonts w:eastAsia="MS PGothic" w:hint="eastAsia"/>
          <w:b w:val="0"/>
          <w:sz w:val="20"/>
          <w:szCs w:val="20"/>
        </w:rPr>
        <w:t xml:space="preserve">) </w:t>
      </w:r>
      <w:r w:rsidRPr="00D115D8">
        <w:rPr>
          <w:rFonts w:eastAsia="MS PGothic" w:hint="eastAsia"/>
          <w:b w:val="0"/>
          <w:sz w:val="20"/>
          <w:szCs w:val="20"/>
        </w:rPr>
        <w:t>を参照してください。お客様は、</w:t>
      </w:r>
      <w:r w:rsidRPr="00D115D8">
        <w:rPr>
          <w:rFonts w:eastAsia="MS PGothic" w:hint="eastAsia"/>
          <w:b w:val="0"/>
          <w:sz w:val="20"/>
          <w:szCs w:val="20"/>
        </w:rPr>
        <w:t xml:space="preserve">Microsoft </w:t>
      </w:r>
      <w:r w:rsidRPr="00D115D8">
        <w:rPr>
          <w:rFonts w:eastAsia="MS PGothic" w:hint="eastAsia"/>
          <w:b w:val="0"/>
          <w:sz w:val="20"/>
          <w:szCs w:val="20"/>
        </w:rPr>
        <w:t>のプライバシーに関する声明の適用される条項をすべて遵守することに同意するものとします。</w:t>
      </w:r>
    </w:p>
    <w:p w:rsidR="002F1CB7" w:rsidRPr="00D115D8" w:rsidRDefault="002F1CB7" w:rsidP="00943C63">
      <w:pPr>
        <w:pStyle w:val="Heading2"/>
        <w:rPr>
          <w:rFonts w:eastAsia="MS PGothic"/>
        </w:rPr>
      </w:pPr>
      <w:r w:rsidRPr="00D115D8">
        <w:rPr>
          <w:rFonts w:eastAsia="MS PGothic" w:hint="eastAsia"/>
          <w:sz w:val="20"/>
          <w:szCs w:val="20"/>
        </w:rPr>
        <w:t>個人データの処理</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マイクロソフトが、本製品またはプロフェッショナル</w:t>
      </w:r>
      <w:r w:rsidRPr="00D115D8">
        <w:rPr>
          <w:rFonts w:eastAsia="MS PGothic" w:hint="eastAsia"/>
          <w:b w:val="0"/>
          <w:sz w:val="20"/>
          <w:szCs w:val="20"/>
        </w:rPr>
        <w:t xml:space="preserve"> </w:t>
      </w:r>
      <w:r w:rsidRPr="00D115D8">
        <w:rPr>
          <w:rFonts w:eastAsia="MS PGothic" w:hint="eastAsia"/>
          <w:b w:val="0"/>
          <w:sz w:val="20"/>
          <w:szCs w:val="20"/>
        </w:rPr>
        <w:t>サービスの提供に関して個人データの処理者または下請処理者である場合、マイクロソフトは、</w:t>
      </w:r>
      <w:r w:rsidRPr="00D115D8">
        <w:rPr>
          <w:rFonts w:eastAsia="MS PGothic" w:hint="eastAsia"/>
          <w:b w:val="0"/>
          <w:sz w:val="20"/>
          <w:szCs w:val="20"/>
        </w:rPr>
        <w:t xml:space="preserve">2018 </w:t>
      </w:r>
      <w:r w:rsidRPr="00D115D8">
        <w:rPr>
          <w:rFonts w:eastAsia="MS PGothic" w:hint="eastAsia"/>
          <w:b w:val="0"/>
          <w:sz w:val="20"/>
          <w:szCs w:val="20"/>
        </w:rPr>
        <w:t>年</w:t>
      </w:r>
      <w:r w:rsidRPr="00D115D8">
        <w:rPr>
          <w:rFonts w:eastAsia="MS PGothic" w:hint="eastAsia"/>
          <w:b w:val="0"/>
          <w:sz w:val="20"/>
          <w:szCs w:val="20"/>
        </w:rPr>
        <w:t xml:space="preserve"> 5 </w:t>
      </w:r>
      <w:r w:rsidRPr="00D115D8">
        <w:rPr>
          <w:rFonts w:eastAsia="MS PGothic" w:hint="eastAsia"/>
          <w:b w:val="0"/>
          <w:sz w:val="20"/>
          <w:szCs w:val="20"/>
        </w:rPr>
        <w:t>月</w:t>
      </w:r>
      <w:r w:rsidRPr="00D115D8">
        <w:rPr>
          <w:rFonts w:eastAsia="MS PGothic" w:hint="eastAsia"/>
          <w:b w:val="0"/>
          <w:sz w:val="20"/>
          <w:szCs w:val="20"/>
        </w:rPr>
        <w:t xml:space="preserve"> 25 </w:t>
      </w:r>
      <w:r w:rsidRPr="00D115D8">
        <w:rPr>
          <w:rFonts w:eastAsia="MS PGothic" w:hint="eastAsia"/>
          <w:b w:val="0"/>
          <w:sz w:val="20"/>
          <w:szCs w:val="20"/>
        </w:rPr>
        <w:t>日よりすべてのお客様に対し、オンライン</w:t>
      </w:r>
      <w:r w:rsidRPr="00D115D8">
        <w:rPr>
          <w:rFonts w:eastAsia="MS PGothic" w:hint="eastAsia"/>
          <w:b w:val="0"/>
          <w:sz w:val="20"/>
          <w:szCs w:val="20"/>
        </w:rPr>
        <w:t xml:space="preserve"> </w:t>
      </w:r>
      <w:r w:rsidRPr="00D115D8">
        <w:rPr>
          <w:rFonts w:eastAsia="MS PGothic" w:hint="eastAsia"/>
          <w:b w:val="0"/>
          <w:sz w:val="20"/>
          <w:szCs w:val="20"/>
        </w:rPr>
        <w:t>サービス条件の</w:t>
      </w:r>
      <w:r w:rsidRPr="00D115D8">
        <w:rPr>
          <w:rFonts w:eastAsia="MS PGothic" w:hint="eastAsia"/>
          <w:b w:val="0"/>
          <w:sz w:val="20"/>
          <w:szCs w:val="20"/>
        </w:rPr>
        <w:t xml:space="preserve"> EU </w:t>
      </w:r>
      <w:r w:rsidRPr="00D115D8">
        <w:rPr>
          <w:rFonts w:eastAsia="MS PGothic" w:hint="eastAsia"/>
          <w:b w:val="0"/>
          <w:sz w:val="20"/>
          <w:szCs w:val="20"/>
        </w:rPr>
        <w:t>一般データ保護規則条件に全力で取り組んでいます</w:t>
      </w:r>
      <w:r w:rsidRPr="00D115D8">
        <w:rPr>
          <w:rFonts w:eastAsia="MS PGothic" w:hint="eastAsia"/>
          <w:b w:val="0"/>
          <w:sz w:val="20"/>
          <w:szCs w:val="20"/>
        </w:rPr>
        <w:t xml:space="preserve"> (</w:t>
      </w:r>
      <w:hyperlink r:id="rId8" w:history="1">
        <w:r w:rsidRPr="00D115D8">
          <w:rPr>
            <w:rStyle w:val="Hyperlink"/>
            <w:rFonts w:eastAsia="MS PGothic" w:cs="Tahoma" w:hint="eastAsia"/>
            <w:b w:val="0"/>
            <w:sz w:val="20"/>
            <w:szCs w:val="20"/>
          </w:rPr>
          <w:t>http://go.microsoft.com/?linkid=9840733</w:t>
        </w:r>
      </w:hyperlink>
      <w:r w:rsidRPr="00D115D8">
        <w:rPr>
          <w:rFonts w:eastAsia="MS PGothic" w:hint="eastAsia"/>
          <w:b w:val="0"/>
          <w:sz w:val="20"/>
          <w:szCs w:val="20"/>
        </w:rPr>
        <w:t>)</w:t>
      </w:r>
      <w:r w:rsidRPr="00D115D8">
        <w:rPr>
          <w:rFonts w:eastAsia="MS PGothic" w:hint="eastAsia"/>
          <w:b w:val="0"/>
          <w:sz w:val="20"/>
          <w:szCs w:val="20"/>
        </w:rPr>
        <w:t>。</w:t>
      </w:r>
    </w:p>
    <w:p w:rsidR="002F1CB7" w:rsidRPr="00D115D8" w:rsidRDefault="002F1CB7" w:rsidP="00943C63">
      <w:pPr>
        <w:pStyle w:val="Heading1"/>
        <w:rPr>
          <w:rFonts w:eastAsia="MS PGothic"/>
        </w:rPr>
      </w:pPr>
      <w:r w:rsidRPr="00D115D8">
        <w:rPr>
          <w:rFonts w:eastAsia="MS PGothic" w:hint="eastAsia"/>
          <w:sz w:val="20"/>
          <w:szCs w:val="20"/>
        </w:rPr>
        <w:t>ライセンスの適用範囲</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本ソフトウェアの技術的な制限を回避すること。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本ソフトウェアのリバース</w:t>
      </w:r>
      <w:r w:rsidRPr="00D115D8">
        <w:rPr>
          <w:rFonts w:eastAsia="MS PGothic" w:hint="eastAsia"/>
          <w:sz w:val="20"/>
          <w:szCs w:val="20"/>
        </w:rPr>
        <w:t xml:space="preserve"> </w:t>
      </w:r>
      <w:r w:rsidRPr="00D115D8">
        <w:rPr>
          <w:rFonts w:eastAsia="MS PGothic" w:hint="eastAsia"/>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第三者が複製できるように本ソフトウェアを発行すること。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lastRenderedPageBreak/>
        <w:t>ソフトウェアをレンタル、リース、または貸与すること。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本ソフトウェアを商用ソフトウェア</w:t>
      </w:r>
      <w:r w:rsidRPr="00D115D8">
        <w:rPr>
          <w:rFonts w:eastAsia="MS PGothic" w:hint="eastAsia"/>
          <w:sz w:val="20"/>
          <w:szCs w:val="20"/>
        </w:rPr>
        <w:t xml:space="preserve"> </w:t>
      </w:r>
      <w:r w:rsidRPr="00D115D8">
        <w:rPr>
          <w:rFonts w:eastAsia="MS PGothic" w:hint="eastAsia"/>
          <w:sz w:val="20"/>
          <w:szCs w:val="20"/>
        </w:rPr>
        <w:t>ホスティング</w:t>
      </w:r>
      <w:r w:rsidRPr="00D115D8">
        <w:rPr>
          <w:rFonts w:eastAsia="MS PGothic" w:hint="eastAsia"/>
          <w:sz w:val="20"/>
          <w:szCs w:val="20"/>
        </w:rPr>
        <w:t xml:space="preserve"> </w:t>
      </w:r>
      <w:r w:rsidRPr="00D115D8">
        <w:rPr>
          <w:rFonts w:eastAsia="MS PGothic" w:hint="eastAsia"/>
          <w:sz w:val="20"/>
          <w:szCs w:val="20"/>
        </w:rPr>
        <w:t>サービスで使用すること。</w:t>
      </w:r>
    </w:p>
    <w:p w:rsidR="002F1CB7" w:rsidRPr="00D115D8" w:rsidRDefault="002F1CB7" w:rsidP="002F1CB7">
      <w:pPr>
        <w:pStyle w:val="Body1"/>
        <w:rPr>
          <w:rFonts w:eastAsia="MS PGothic"/>
        </w:rPr>
      </w:pPr>
      <w:r w:rsidRPr="00D115D8">
        <w:rPr>
          <w:rFonts w:eastAsia="MS PGothic" w:hint="eastAsia"/>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2F1CB7" w:rsidRPr="00D115D8" w:rsidRDefault="002F1CB7" w:rsidP="00943C63">
      <w:pPr>
        <w:pStyle w:val="Heading1"/>
        <w:rPr>
          <w:rFonts w:eastAsia="MS PGothic"/>
        </w:rPr>
      </w:pPr>
      <w:r w:rsidRPr="00D115D8">
        <w:rPr>
          <w:rFonts w:eastAsia="MS PGothic" w:hint="eastAsia"/>
          <w:sz w:val="20"/>
          <w:szCs w:val="20"/>
        </w:rPr>
        <w:t>複数のバージョン</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本ソフトウェアには、</w:t>
      </w:r>
      <w:r w:rsidRPr="00D115D8">
        <w:rPr>
          <w:rFonts w:eastAsia="MS PGothic" w:hint="eastAsia"/>
          <w:b w:val="0"/>
          <w:bCs w:val="0"/>
          <w:sz w:val="20"/>
          <w:szCs w:val="20"/>
        </w:rPr>
        <w:t xml:space="preserve">32 </w:t>
      </w:r>
      <w:r w:rsidRPr="00D115D8">
        <w:rPr>
          <w:rFonts w:eastAsia="MS PGothic" w:hint="eastAsia"/>
          <w:b w:val="0"/>
          <w:bCs w:val="0"/>
          <w:sz w:val="20"/>
          <w:szCs w:val="20"/>
        </w:rPr>
        <w:t>ビット版と</w:t>
      </w:r>
      <w:r w:rsidRPr="00D115D8">
        <w:rPr>
          <w:rFonts w:eastAsia="MS PGothic" w:hint="eastAsia"/>
          <w:b w:val="0"/>
          <w:bCs w:val="0"/>
          <w:sz w:val="20"/>
          <w:szCs w:val="20"/>
        </w:rPr>
        <w:t xml:space="preserve"> 64 </w:t>
      </w:r>
      <w:r w:rsidRPr="00D115D8">
        <w:rPr>
          <w:rFonts w:eastAsia="MS PGothic" w:hint="eastAsia"/>
          <w:b w:val="0"/>
          <w:bCs w:val="0"/>
          <w:sz w:val="20"/>
          <w:szCs w:val="20"/>
        </w:rPr>
        <w:t>ビット版などのように複数のバージョンが含まれていることがあります。お客様が一度に使用できるのは</w:t>
      </w:r>
      <w:r w:rsidRPr="00D115D8">
        <w:rPr>
          <w:rFonts w:eastAsia="MS PGothic" w:hint="eastAsia"/>
          <w:b w:val="0"/>
          <w:bCs w:val="0"/>
          <w:sz w:val="20"/>
          <w:szCs w:val="20"/>
        </w:rPr>
        <w:t xml:space="preserve"> 1 </w:t>
      </w:r>
      <w:r w:rsidRPr="00D115D8">
        <w:rPr>
          <w:rFonts w:eastAsia="MS PGothic" w:hint="eastAsia"/>
          <w:b w:val="0"/>
          <w:bCs w:val="0"/>
          <w:sz w:val="20"/>
          <w:szCs w:val="20"/>
        </w:rPr>
        <w:t>つのバージョンだけです。</w:t>
      </w:r>
    </w:p>
    <w:p w:rsidR="002F1CB7" w:rsidRPr="00D115D8" w:rsidRDefault="002F1CB7" w:rsidP="00943C63">
      <w:pPr>
        <w:pStyle w:val="Heading1"/>
        <w:rPr>
          <w:rFonts w:eastAsia="MS PGothic"/>
        </w:rPr>
      </w:pPr>
      <w:r w:rsidRPr="00D115D8">
        <w:rPr>
          <w:rFonts w:eastAsia="MS PGothic" w:hint="eastAsia"/>
          <w:sz w:val="20"/>
          <w:szCs w:val="20"/>
        </w:rPr>
        <w:t>バックアップ用の複製</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お客様は、本ソフトウェア媒体のバックアップ用の複製を</w:t>
      </w:r>
      <w:r w:rsidRPr="00D115D8">
        <w:rPr>
          <w:rFonts w:eastAsia="MS PGothic" w:hint="eastAsia"/>
          <w:b w:val="0"/>
          <w:bCs w:val="0"/>
          <w:sz w:val="20"/>
          <w:szCs w:val="20"/>
        </w:rPr>
        <w:t xml:space="preserve"> 1 </w:t>
      </w:r>
      <w:r w:rsidRPr="00D115D8">
        <w:rPr>
          <w:rFonts w:eastAsia="MS PGothic" w:hint="eastAsia"/>
          <w:b w:val="0"/>
          <w:bCs w:val="0"/>
          <w:sz w:val="20"/>
          <w:szCs w:val="20"/>
        </w:rPr>
        <w:t>部作成することができます。この複製は、本ソフトウェアのインスタンスを作成する目的にのみ使用することができます。</w:t>
      </w:r>
    </w:p>
    <w:p w:rsidR="002F1CB7" w:rsidRPr="00D115D8" w:rsidRDefault="002F1CB7" w:rsidP="00943C63">
      <w:pPr>
        <w:pStyle w:val="Heading1"/>
        <w:rPr>
          <w:rFonts w:eastAsia="MS PGothic"/>
        </w:rPr>
      </w:pPr>
      <w:r w:rsidRPr="00D115D8">
        <w:rPr>
          <w:rFonts w:eastAsia="MS PGothic" w:hint="eastAsia"/>
          <w:sz w:val="20"/>
          <w:szCs w:val="20"/>
        </w:rPr>
        <w:t>ドキュメント</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2F1CB7" w:rsidRPr="00D115D8" w:rsidRDefault="002F1CB7" w:rsidP="00943C63">
      <w:pPr>
        <w:pStyle w:val="Heading1"/>
        <w:rPr>
          <w:rFonts w:eastAsia="MS PGothic"/>
        </w:rPr>
      </w:pPr>
      <w:r w:rsidRPr="00D115D8">
        <w:rPr>
          <w:rFonts w:eastAsia="MS PGothic" w:hint="eastAsia"/>
          <w:sz w:val="20"/>
          <w:szCs w:val="20"/>
        </w:rPr>
        <w:t>再販禁止</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お客様は、「</w:t>
      </w:r>
      <w:r w:rsidRPr="00D115D8">
        <w:rPr>
          <w:rFonts w:eastAsia="MS PGothic" w:hint="eastAsia"/>
          <w:b w:val="0"/>
          <w:sz w:val="20"/>
          <w:szCs w:val="20"/>
        </w:rPr>
        <w:t>NFR</w:t>
      </w:r>
      <w:r w:rsidRPr="00D115D8">
        <w:rPr>
          <w:rFonts w:eastAsia="MS PGothic" w:hint="eastAsia"/>
          <w:b w:val="0"/>
          <w:sz w:val="20"/>
          <w:szCs w:val="20"/>
        </w:rPr>
        <w:t>」または「再販禁止</w:t>
      </w:r>
      <w:r w:rsidRPr="00D115D8">
        <w:rPr>
          <w:rFonts w:eastAsia="MS PGothic" w:hint="eastAsia"/>
          <w:b w:val="0"/>
          <w:sz w:val="20"/>
          <w:szCs w:val="20"/>
        </w:rPr>
        <w:t xml:space="preserve"> (Not for Resale)</w:t>
      </w:r>
      <w:r w:rsidRPr="00D115D8">
        <w:rPr>
          <w:rFonts w:eastAsia="MS PGothic" w:hint="eastAsia"/>
          <w:b w:val="0"/>
          <w:sz w:val="20"/>
          <w:szCs w:val="20"/>
        </w:rPr>
        <w:t>」の表示のあるソフトウェアを販売することはできません。</w:t>
      </w:r>
    </w:p>
    <w:p w:rsidR="002F1CB7" w:rsidRPr="00D115D8" w:rsidRDefault="00943C63" w:rsidP="00943C63">
      <w:pPr>
        <w:pStyle w:val="Heading1"/>
        <w:rPr>
          <w:rFonts w:eastAsia="MS PGothic"/>
        </w:rPr>
      </w:pPr>
      <w:r w:rsidRPr="00D115D8">
        <w:rPr>
          <w:rFonts w:eastAsia="MS PGothic" w:hint="eastAsia"/>
          <w:sz w:val="20"/>
          <w:szCs w:val="20"/>
        </w:rPr>
        <w:t xml:space="preserve">ACADEMIC EDITION </w:t>
      </w:r>
      <w:r w:rsidR="002F1CB7" w:rsidRPr="00D115D8">
        <w:rPr>
          <w:rFonts w:eastAsia="MS PGothic" w:hint="eastAsia"/>
          <w:sz w:val="20"/>
          <w:szCs w:val="20"/>
        </w:rPr>
        <w:t>ソフトウェア</w:t>
      </w:r>
      <w:r w:rsidRPr="00D115D8">
        <w:rPr>
          <w:rFonts w:ascii="MS UI Gothic" w:eastAsia="MS UI Gothic" w:hAnsi="MS UI Gothic" w:cs="MS UI Gothic" w:hint="eastAsia"/>
          <w:sz w:val="20"/>
          <w:szCs w:val="20"/>
        </w:rPr>
        <w:t>。</w:t>
      </w:r>
      <w:r w:rsidR="002F1CB7" w:rsidRPr="00D115D8">
        <w:rPr>
          <w:rFonts w:eastAsia="MS PGothic" w:hint="eastAsia"/>
          <w:b w:val="0"/>
          <w:bCs w:val="0"/>
          <w:sz w:val="20"/>
          <w:szCs w:val="20"/>
        </w:rPr>
        <w:t>本ソフトウェアに「アカデミック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w:t>
      </w:r>
      <w:r w:rsidR="002F1CB7" w:rsidRPr="00D115D8">
        <w:rPr>
          <w:rFonts w:eastAsia="MS PGothic" w:hint="eastAsia"/>
          <w:b w:val="0"/>
          <w:bCs w:val="0"/>
          <w:sz w:val="20"/>
          <w:szCs w:val="20"/>
        </w:rPr>
        <w:t>Academic Edition</w:t>
      </w:r>
      <w:r w:rsidR="002F1CB7" w:rsidRPr="00D115D8">
        <w:rPr>
          <w:rFonts w:eastAsia="MS PGothic" w:hint="eastAsia"/>
          <w:b w:val="0"/>
          <w:bCs w:val="0"/>
          <w:sz w:val="20"/>
          <w:szCs w:val="20"/>
        </w:rPr>
        <w:t>」または「</w:t>
      </w:r>
      <w:r w:rsidR="002F1CB7" w:rsidRPr="00D115D8">
        <w:rPr>
          <w:rFonts w:eastAsia="MS PGothic" w:hint="eastAsia"/>
          <w:b w:val="0"/>
          <w:bCs w:val="0"/>
          <w:sz w:val="20"/>
          <w:szCs w:val="20"/>
        </w:rPr>
        <w:t>AE</w:t>
      </w:r>
      <w:r w:rsidR="002F1CB7" w:rsidRPr="00D115D8">
        <w:rPr>
          <w:rFonts w:eastAsia="MS PGothic" w:hint="eastAsia"/>
          <w:b w:val="0"/>
          <w:bCs w:val="0"/>
          <w:sz w:val="20"/>
          <w:szCs w:val="20"/>
        </w:rPr>
        <w:t>」と明記されている場合、お客様は「アカデミック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パック使用対象者」として指定されている方でなければなりません。お客様がアカデミック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パック使用対象者かどうかについては、</w:t>
      </w:r>
      <w:hyperlink r:id="rId9" w:history="1">
        <w:r w:rsidR="002F1CB7" w:rsidRPr="00D115D8">
          <w:rPr>
            <w:rStyle w:val="Hyperlink"/>
            <w:rFonts w:eastAsia="MS PGothic" w:cs="Tahoma" w:hint="eastAsia"/>
            <w:b w:val="0"/>
            <w:bCs w:val="0"/>
            <w:sz w:val="20"/>
            <w:szCs w:val="20"/>
          </w:rPr>
          <w:t>www.microsoft.com/education</w:t>
        </w:r>
      </w:hyperlink>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をご覧になるか、または最寄りのマイクロソフトの関連会社までお問い合わせください。</w:t>
      </w:r>
    </w:p>
    <w:p w:rsidR="002F1CB7" w:rsidRPr="00D115D8" w:rsidRDefault="002F1CB7" w:rsidP="00943C63">
      <w:pPr>
        <w:pStyle w:val="Heading1"/>
        <w:tabs>
          <w:tab w:val="clear" w:pos="360"/>
        </w:tabs>
        <w:rPr>
          <w:rFonts w:eastAsia="MS PGothic"/>
        </w:rPr>
      </w:pPr>
      <w:r w:rsidRPr="00D115D8">
        <w:rPr>
          <w:rFonts w:eastAsia="MS PGothic" w:hint="eastAsia"/>
          <w:sz w:val="20"/>
          <w:szCs w:val="20"/>
        </w:rPr>
        <w:t>第三者への譲渡</w:t>
      </w:r>
      <w:r w:rsidR="00943C63" w:rsidRPr="00D115D8">
        <w:rPr>
          <w:rFonts w:ascii="MS UI Gothic" w:eastAsia="MS UI Gothic" w:hAnsi="MS UI Gothic" w:cs="MS UI Gothic" w:hint="eastAsia"/>
          <w:sz w:val="20"/>
          <w:szCs w:val="20"/>
        </w:rPr>
        <w:t>。</w:t>
      </w:r>
      <w:r w:rsidRPr="00D115D8">
        <w:rPr>
          <w:rFonts w:eastAsia="MS PGothic" w:hint="eastAsia"/>
          <w:sz w:val="20"/>
          <w:szCs w:val="20"/>
        </w:rPr>
        <w:t>本ソフトウェアの最初のユーザーは、本ソフトウェア、本契約、および</w:t>
      </w:r>
      <w:r w:rsidRPr="00D115D8">
        <w:rPr>
          <w:rFonts w:eastAsia="MS PGothic" w:hint="eastAsia"/>
          <w:sz w:val="20"/>
          <w:szCs w:val="20"/>
        </w:rPr>
        <w:t xml:space="preserve"> CAL </w:t>
      </w:r>
      <w:r w:rsidRPr="00D115D8">
        <w:rPr>
          <w:rFonts w:eastAsia="MS PGothic" w:hint="eastAsia"/>
          <w:sz w:val="20"/>
          <w:szCs w:val="20"/>
        </w:rPr>
        <w:t>を、許諾者によってあるいは許諾者に代わって統合ソリューションの一部としてのみお客様に提供される統合ソフトウェア</w:t>
      </w:r>
      <w:r w:rsidRPr="00D115D8">
        <w:rPr>
          <w:rFonts w:eastAsia="MS PGothic" w:hint="eastAsia"/>
          <w:sz w:val="20"/>
          <w:szCs w:val="20"/>
        </w:rPr>
        <w:t xml:space="preserve"> </w:t>
      </w:r>
      <w:r w:rsidRPr="00D115D8">
        <w:rPr>
          <w:rFonts w:eastAsia="MS PGothic" w:hint="eastAsia"/>
          <w:sz w:val="20"/>
          <w:szCs w:val="20"/>
        </w:rPr>
        <w:t>ターンキー</w:t>
      </w:r>
      <w:r w:rsidRPr="00D115D8">
        <w:rPr>
          <w:rFonts w:eastAsia="MS PGothic" w:hint="eastAsia"/>
          <w:sz w:val="20"/>
          <w:szCs w:val="20"/>
        </w:rPr>
        <w:t xml:space="preserve"> </w:t>
      </w:r>
      <w:r w:rsidRPr="00D115D8">
        <w:rPr>
          <w:rFonts w:eastAsia="MS PGothic" w:hint="eastAsia"/>
          <w:sz w:val="20"/>
          <w:szCs w:val="20"/>
        </w:rPr>
        <w:t>アプリケーションまたはアプリケーション群</w:t>
      </w:r>
      <w:r w:rsidRPr="00D115D8">
        <w:rPr>
          <w:rFonts w:eastAsia="MS PGothic" w:hint="eastAsia"/>
          <w:sz w:val="20"/>
          <w:szCs w:val="20"/>
        </w:rPr>
        <w:t xml:space="preserve"> (</w:t>
      </w:r>
      <w:r w:rsidRPr="00D115D8">
        <w:rPr>
          <w:rFonts w:eastAsia="MS PGothic" w:hint="eastAsia"/>
          <w:sz w:val="20"/>
          <w:szCs w:val="20"/>
        </w:rPr>
        <w:t>以下「統合ソリューション」といいます</w:t>
      </w:r>
      <w:r w:rsidRPr="00D115D8">
        <w:rPr>
          <w:rFonts w:eastAsia="MS PGothic" w:hint="eastAsia"/>
          <w:sz w:val="20"/>
          <w:szCs w:val="20"/>
        </w:rPr>
        <w:t xml:space="preserve">) </w:t>
      </w:r>
      <w:r w:rsidRPr="00D115D8">
        <w:rPr>
          <w:rFonts w:eastAsia="MS PGothic" w:hint="eastAsia"/>
          <w:sz w:val="20"/>
          <w:szCs w:val="20"/>
        </w:rPr>
        <w:t>の譲渡の一環として、直接別のエンド</w:t>
      </w:r>
      <w:r w:rsidRPr="00D115D8">
        <w:rPr>
          <w:rFonts w:eastAsia="MS PGothic" w:hint="eastAsia"/>
          <w:sz w:val="20"/>
          <w:szCs w:val="20"/>
        </w:rPr>
        <w:t xml:space="preserve"> </w:t>
      </w:r>
      <w:r w:rsidRPr="00D115D8">
        <w:rPr>
          <w:rFonts w:eastAsia="MS PGothic" w:hint="eastAsia"/>
          <w:sz w:val="20"/>
          <w:szCs w:val="20"/>
        </w:rPr>
        <w:t>ユーザーに譲渡することができます。譲渡に先立ち、エンド</w:t>
      </w:r>
      <w:r w:rsidRPr="00D115D8">
        <w:rPr>
          <w:rFonts w:eastAsia="MS PGothic" w:hint="eastAsia"/>
          <w:sz w:val="20"/>
          <w:szCs w:val="20"/>
        </w:rPr>
        <w:t xml:space="preserve"> </w:t>
      </w:r>
      <w:r w:rsidRPr="00D115D8">
        <w:rPr>
          <w:rFonts w:eastAsia="MS PGothic" w:hint="eastAsia"/>
          <w:sz w:val="20"/>
          <w:szCs w:val="20"/>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F1CB7" w:rsidRPr="00D115D8" w:rsidRDefault="002F1CB7" w:rsidP="00943C63">
      <w:pPr>
        <w:pStyle w:val="Heading1"/>
        <w:rPr>
          <w:rFonts w:eastAsia="MS PGothic"/>
        </w:rPr>
      </w:pPr>
      <w:r w:rsidRPr="00D115D8">
        <w:rPr>
          <w:rFonts w:eastAsia="MS PGothic" w:hint="eastAsia"/>
          <w:sz w:val="20"/>
          <w:szCs w:val="20"/>
        </w:rPr>
        <w:t>輸出規制</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D115D8">
        <w:rPr>
          <w:rFonts w:eastAsia="MS PGothic" w:hint="eastAsia"/>
          <w:b w:val="0"/>
          <w:bCs w:val="0"/>
          <w:sz w:val="20"/>
          <w:szCs w:val="20"/>
        </w:rPr>
        <w:t xml:space="preserve"> </w:t>
      </w:r>
      <w:r w:rsidRPr="00D115D8">
        <w:rPr>
          <w:rFonts w:eastAsia="MS PGothic" w:hint="eastAsia"/>
          <w:b w:val="0"/>
          <w:bCs w:val="0"/>
          <w:sz w:val="20"/>
          <w:szCs w:val="20"/>
        </w:rPr>
        <w:t>ユーザーおよび最終用途に関する規制が含まれますがこれらに限定されません。詳細については、</w:t>
      </w:r>
      <w:hyperlink r:id="rId10" w:history="1">
        <w:r w:rsidRPr="00D115D8">
          <w:rPr>
            <w:rStyle w:val="Hyperlink"/>
            <w:rFonts w:eastAsia="MS PGothic" w:cs="Tahoma" w:hint="eastAsia"/>
            <w:b w:val="0"/>
            <w:bCs w:val="0"/>
            <w:sz w:val="20"/>
            <w:szCs w:val="20"/>
          </w:rPr>
          <w:t>aka.ms/exporting</w:t>
        </w:r>
      </w:hyperlink>
      <w:r w:rsidRPr="00D115D8">
        <w:rPr>
          <w:rFonts w:eastAsia="MS PGothic" w:hint="eastAsia"/>
          <w:b w:val="0"/>
          <w:bCs w:val="0"/>
          <w:sz w:val="20"/>
          <w:szCs w:val="20"/>
        </w:rPr>
        <w:t xml:space="preserve"> </w:t>
      </w:r>
      <w:r w:rsidRPr="00D115D8">
        <w:rPr>
          <w:rFonts w:eastAsia="MS PGothic" w:hint="eastAsia"/>
          <w:b w:val="0"/>
          <w:bCs w:val="0"/>
          <w:sz w:val="20"/>
          <w:szCs w:val="20"/>
        </w:rPr>
        <w:t>を参照してください。</w:t>
      </w:r>
    </w:p>
    <w:p w:rsidR="002F1CB7" w:rsidRPr="00D115D8" w:rsidRDefault="002F1CB7" w:rsidP="00943C63">
      <w:pPr>
        <w:pStyle w:val="Heading1"/>
        <w:rPr>
          <w:rFonts w:eastAsia="MS PGothic"/>
        </w:rPr>
      </w:pPr>
      <w:r w:rsidRPr="00D115D8">
        <w:rPr>
          <w:rFonts w:eastAsia="MS PGothic" w:hint="eastAsia"/>
          <w:sz w:val="20"/>
          <w:szCs w:val="20"/>
        </w:rPr>
        <w:t>完全合意</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本契約、ならびに追加物、更新プログラム、およびインターネット</w:t>
      </w:r>
      <w:r w:rsidRPr="00D115D8">
        <w:rPr>
          <w:rFonts w:eastAsia="MS PGothic" w:hint="eastAsia"/>
          <w:b w:val="0"/>
          <w:bCs w:val="0"/>
          <w:sz w:val="20"/>
          <w:szCs w:val="20"/>
        </w:rPr>
        <w:t xml:space="preserve"> </w:t>
      </w:r>
      <w:r w:rsidRPr="00D115D8">
        <w:rPr>
          <w:rFonts w:eastAsia="MS PGothic" w:hint="eastAsia"/>
          <w:b w:val="0"/>
          <w:bCs w:val="0"/>
          <w:sz w:val="20"/>
          <w:szCs w:val="20"/>
        </w:rPr>
        <w:t>ベースのサービスに関するライセンス条項は、本ソフトウェアについてのお客様とマイクロソフトとの間の完全なる合意です。</w:t>
      </w:r>
    </w:p>
    <w:p w:rsidR="002F1CB7" w:rsidRPr="00D115D8" w:rsidRDefault="002F1CB7" w:rsidP="00943C63">
      <w:pPr>
        <w:pStyle w:val="Heading1"/>
        <w:rPr>
          <w:rFonts w:eastAsia="MS PGothic"/>
        </w:rPr>
      </w:pPr>
      <w:r w:rsidRPr="00D115D8">
        <w:rPr>
          <w:rFonts w:eastAsia="MS PGothic" w:hint="eastAsia"/>
          <w:sz w:val="20"/>
          <w:szCs w:val="20"/>
        </w:rPr>
        <w:t>法的効力</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2F1CB7" w:rsidRPr="00D115D8" w:rsidRDefault="002F1CB7" w:rsidP="00943C63">
      <w:pPr>
        <w:pStyle w:val="Heading1"/>
        <w:widowControl w:val="0"/>
        <w:rPr>
          <w:rFonts w:eastAsia="MS PGothic"/>
        </w:rPr>
      </w:pPr>
      <w:r w:rsidRPr="00D115D8">
        <w:rPr>
          <w:rFonts w:eastAsia="MS PGothic" w:hint="eastAsia"/>
          <w:sz w:val="20"/>
          <w:szCs w:val="20"/>
        </w:rPr>
        <w:t>非フォールト</w:t>
      </w:r>
      <w:r w:rsidRPr="00D115D8">
        <w:rPr>
          <w:rFonts w:eastAsia="MS PGothic" w:hint="eastAsia"/>
          <w:sz w:val="20"/>
          <w:szCs w:val="20"/>
        </w:rPr>
        <w:t xml:space="preserve"> </w:t>
      </w:r>
      <w:r w:rsidRPr="00D115D8">
        <w:rPr>
          <w:rFonts w:eastAsia="MS PGothic" w:hint="eastAsia"/>
          <w:sz w:val="20"/>
          <w:szCs w:val="20"/>
        </w:rPr>
        <w:t>トレラント</w:t>
      </w:r>
      <w:r w:rsidR="00943C63" w:rsidRPr="00D115D8">
        <w:rPr>
          <w:rFonts w:ascii="MS UI Gothic" w:eastAsia="MS UI Gothic" w:hAnsi="MS UI Gothic" w:cs="MS UI Gothic" w:hint="eastAsia"/>
          <w:sz w:val="20"/>
          <w:szCs w:val="20"/>
        </w:rPr>
        <w:t>。</w:t>
      </w:r>
      <w:r w:rsidRPr="00D115D8">
        <w:rPr>
          <w:rFonts w:eastAsia="MS PGothic" w:hint="eastAsia"/>
          <w:sz w:val="20"/>
          <w:szCs w:val="20"/>
        </w:rPr>
        <w:t>本ソフトウェアはフォールト</w:t>
      </w:r>
      <w:r w:rsidRPr="00D115D8">
        <w:rPr>
          <w:rFonts w:eastAsia="MS PGothic" w:hint="eastAsia"/>
          <w:sz w:val="20"/>
          <w:szCs w:val="20"/>
        </w:rPr>
        <w:t xml:space="preserve"> </w:t>
      </w:r>
      <w:r w:rsidRPr="00D115D8">
        <w:rPr>
          <w:rFonts w:eastAsia="MS PGothic" w:hint="eastAsia"/>
          <w:sz w:val="20"/>
          <w:szCs w:val="20"/>
        </w:rPr>
        <w:t>トレラントではありません。お客様に許諾される統合ソフトウェア</w:t>
      </w:r>
      <w:r w:rsidRPr="00D115D8">
        <w:rPr>
          <w:rFonts w:eastAsia="MS PGothic" w:hint="eastAsia"/>
          <w:sz w:val="20"/>
          <w:szCs w:val="20"/>
        </w:rPr>
        <w:t xml:space="preserve"> </w:t>
      </w:r>
      <w:r w:rsidRPr="00D115D8">
        <w:rPr>
          <w:rFonts w:eastAsia="MS PGothic" w:hint="eastAsia"/>
          <w:sz w:val="20"/>
          <w:szCs w:val="20"/>
        </w:rPr>
        <w:t>アプリケーションまたはアプリケーション</w:t>
      </w:r>
      <w:r w:rsidRPr="00D115D8">
        <w:rPr>
          <w:rFonts w:eastAsia="MS PGothic" w:hint="eastAsia"/>
          <w:sz w:val="20"/>
          <w:szCs w:val="20"/>
        </w:rPr>
        <w:t xml:space="preserve"> </w:t>
      </w:r>
      <w:r w:rsidRPr="00D115D8">
        <w:rPr>
          <w:rFonts w:eastAsia="MS PGothic"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F1CB7" w:rsidRPr="00D115D8" w:rsidRDefault="002F1CB7" w:rsidP="00943C63">
      <w:pPr>
        <w:pStyle w:val="Heading1"/>
        <w:widowControl w:val="0"/>
        <w:rPr>
          <w:rFonts w:eastAsia="MS PGothic"/>
        </w:rPr>
      </w:pPr>
      <w:r w:rsidRPr="00D115D8">
        <w:rPr>
          <w:rFonts w:eastAsia="MS PGothic" w:hint="eastAsia"/>
          <w:sz w:val="20"/>
          <w:szCs w:val="20"/>
        </w:rPr>
        <w:t>マイクロソフトの保証の不存在</w:t>
      </w:r>
      <w:r w:rsidR="00943C63" w:rsidRPr="00D115D8">
        <w:rPr>
          <w:rFonts w:ascii="MS UI Gothic" w:eastAsia="MS UI Gothic" w:hAnsi="MS UI Gothic" w:cs="MS UI Gothic" w:hint="eastAsia"/>
          <w:sz w:val="20"/>
          <w:szCs w:val="20"/>
        </w:rPr>
        <w:t>。</w:t>
      </w:r>
      <w:r w:rsidRPr="00D115D8">
        <w:rPr>
          <w:rFonts w:eastAsia="MS PGothic" w:hint="eastAsia"/>
          <w:sz w:val="20"/>
          <w:szCs w:val="20"/>
        </w:rPr>
        <w:t>お客様は、お客様が本ソフトウェアを取得した</w:t>
      </w:r>
      <w:r w:rsidRPr="00D115D8">
        <w:rPr>
          <w:rFonts w:eastAsia="MS PGothic" w:hint="eastAsia"/>
          <w:sz w:val="20"/>
          <w:szCs w:val="20"/>
        </w:rPr>
        <w:t xml:space="preserve"> (A) </w:t>
      </w:r>
      <w:r w:rsidRPr="00D115D8">
        <w:rPr>
          <w:rFonts w:eastAsia="MS PGothic" w:hint="eastAsia"/>
          <w:sz w:val="20"/>
          <w:szCs w:val="20"/>
        </w:rPr>
        <w:t>ソフトウェアまたは</w:t>
      </w:r>
      <w:r w:rsidRPr="00D115D8">
        <w:rPr>
          <w:rFonts w:eastAsia="MS PGothic" w:hint="eastAsia"/>
          <w:sz w:val="20"/>
          <w:szCs w:val="20"/>
        </w:rPr>
        <w:t xml:space="preserve"> (B) </w:t>
      </w:r>
      <w:r w:rsidRPr="00D115D8">
        <w:rPr>
          <w:rFonts w:eastAsia="MS PGothic" w:hint="eastAsia"/>
          <w:sz w:val="20"/>
          <w:szCs w:val="20"/>
        </w:rPr>
        <w:t>ソフトウェア</w:t>
      </w:r>
      <w:r w:rsidRPr="00D115D8">
        <w:rPr>
          <w:rFonts w:eastAsia="MS PGothic" w:hint="eastAsia"/>
          <w:sz w:val="20"/>
          <w:szCs w:val="20"/>
        </w:rPr>
        <w:t xml:space="preserve"> </w:t>
      </w:r>
      <w:r w:rsidRPr="00D115D8">
        <w:rPr>
          <w:rFonts w:eastAsia="MS PGothic" w:hint="eastAsia"/>
          <w:sz w:val="20"/>
          <w:szCs w:val="20"/>
        </w:rPr>
        <w:t>アプリケーションあるいはアプリケーション</w:t>
      </w:r>
      <w:r w:rsidRPr="00D115D8">
        <w:rPr>
          <w:rFonts w:eastAsia="MS PGothic" w:hint="eastAsia"/>
          <w:sz w:val="20"/>
          <w:szCs w:val="20"/>
        </w:rPr>
        <w:t xml:space="preserve"> </w:t>
      </w:r>
      <w:r w:rsidRPr="00D115D8">
        <w:rPr>
          <w:rFonts w:eastAsia="MS PGothic"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F1CB7" w:rsidRPr="00D115D8" w:rsidRDefault="002F1CB7" w:rsidP="00943C63">
      <w:pPr>
        <w:pStyle w:val="Heading1"/>
        <w:widowControl w:val="0"/>
        <w:rPr>
          <w:rFonts w:eastAsia="MS PGothic"/>
        </w:rPr>
      </w:pPr>
      <w:r w:rsidRPr="00D115D8">
        <w:rPr>
          <w:rFonts w:eastAsia="MS PGothic" w:hint="eastAsia"/>
          <w:sz w:val="20"/>
          <w:szCs w:val="20"/>
        </w:rPr>
        <w:lastRenderedPageBreak/>
        <w:t>特定の損害に関するマイクロソフトの免責</w:t>
      </w:r>
      <w:r w:rsidR="00943C63" w:rsidRPr="00D115D8">
        <w:rPr>
          <w:rFonts w:ascii="MS UI Gothic" w:eastAsia="MS UI Gothic" w:hAnsi="MS UI Gothic" w:cs="MS UI Gothic" w:hint="eastAsia"/>
          <w:sz w:val="20"/>
          <w:szCs w:val="20"/>
        </w:rPr>
        <w:t>。</w:t>
      </w:r>
      <w:r w:rsidRPr="00D115D8">
        <w:rPr>
          <w:rFonts w:eastAsia="MS PGothic" w:hint="eastAsia"/>
          <w:sz w:val="20"/>
          <w:szCs w:val="20"/>
        </w:rPr>
        <w:t>適用法により許容される最大限において、マイクロソフトは、お客様が本ソフトウェアを取得したソフトウェアまたはソフトウェア</w:t>
      </w:r>
      <w:r w:rsidRPr="00D115D8">
        <w:rPr>
          <w:rFonts w:eastAsia="MS PGothic" w:hint="eastAsia"/>
          <w:sz w:val="20"/>
          <w:szCs w:val="20"/>
        </w:rPr>
        <w:t xml:space="preserve"> </w:t>
      </w:r>
      <w:r w:rsidRPr="00D115D8">
        <w:rPr>
          <w:rFonts w:eastAsia="MS PGothic" w:hint="eastAsia"/>
          <w:sz w:val="20"/>
          <w:szCs w:val="20"/>
        </w:rPr>
        <w:t>アプリケーションあるいはアプリケーション</w:t>
      </w:r>
      <w:r w:rsidRPr="00D115D8">
        <w:rPr>
          <w:rFonts w:eastAsia="MS PGothic" w:hint="eastAsia"/>
          <w:sz w:val="20"/>
          <w:szCs w:val="20"/>
        </w:rPr>
        <w:t xml:space="preserve"> </w:t>
      </w:r>
      <w:r w:rsidRPr="00D115D8">
        <w:rPr>
          <w:rFonts w:eastAsia="MS PGothic" w:hint="eastAsia"/>
          <w:sz w:val="20"/>
          <w:szCs w:val="20"/>
        </w:rPr>
        <w:t>スイートの使用または性能から生じた、あるいはそれらに関連する間接損害、特別損害、派生的損害、または付随的損害に関し、政府によって科せられる罰金を含め</w:t>
      </w:r>
      <w:r w:rsidRPr="00D115D8">
        <w:rPr>
          <w:rFonts w:eastAsia="MS PGothic" w:hint="eastAsia"/>
          <w:sz w:val="20"/>
          <w:szCs w:val="20"/>
        </w:rPr>
        <w:t xml:space="preserve"> (</w:t>
      </w:r>
      <w:r w:rsidRPr="00D115D8">
        <w:rPr>
          <w:rFonts w:eastAsia="MS PGothic" w:hint="eastAsia"/>
          <w:sz w:val="20"/>
          <w:szCs w:val="20"/>
        </w:rPr>
        <w:t>ただし、これに限定されるものではありません</w:t>
      </w:r>
      <w:r w:rsidRPr="00D115D8">
        <w:rPr>
          <w:rFonts w:eastAsia="MS PGothic" w:hint="eastAsia"/>
          <w:sz w:val="20"/>
          <w:szCs w:val="20"/>
        </w:rPr>
        <w:t>)</w:t>
      </w:r>
      <w:r w:rsidRPr="00D115D8">
        <w:rPr>
          <w:rFonts w:eastAsia="MS PGothic" w:hint="eastAsia"/>
          <w:sz w:val="20"/>
          <w:szCs w:val="20"/>
        </w:rPr>
        <w:t>、一切責任を負いません。上記の免責条項は、たとえいかなる救済手段がその実質的目的を達成しない場合においても適用されます。マイクロソフトは、</w:t>
      </w:r>
      <w:r w:rsidRPr="00D115D8">
        <w:rPr>
          <w:rFonts w:eastAsia="MS PGothic" w:hint="eastAsia"/>
          <w:sz w:val="20"/>
          <w:szCs w:val="20"/>
        </w:rPr>
        <w:t xml:space="preserve">250 </w:t>
      </w:r>
      <w:r w:rsidRPr="00D115D8">
        <w:rPr>
          <w:rFonts w:eastAsia="MS PGothic" w:hint="eastAsia"/>
          <w:sz w:val="20"/>
          <w:szCs w:val="20"/>
        </w:rPr>
        <w:t>米ドル</w:t>
      </w:r>
      <w:r w:rsidRPr="00D115D8">
        <w:rPr>
          <w:rFonts w:eastAsia="MS PGothic" w:hint="eastAsia"/>
          <w:sz w:val="20"/>
          <w:szCs w:val="20"/>
        </w:rPr>
        <w:t xml:space="preserve"> (US$250.00) </w:t>
      </w:r>
      <w:r w:rsidRPr="00D115D8">
        <w:rPr>
          <w:rFonts w:eastAsia="MS PGothic" w:hint="eastAsia"/>
          <w:sz w:val="20"/>
          <w:szCs w:val="20"/>
        </w:rPr>
        <w:t>を超える金額について、一切責任を負いません。</w:t>
      </w:r>
    </w:p>
    <w:p w:rsidR="002F1CB7" w:rsidRPr="00D115D8" w:rsidRDefault="002F1CB7" w:rsidP="002F1CB7">
      <w:pPr>
        <w:spacing w:before="120" w:after="120"/>
        <w:rPr>
          <w:rFonts w:ascii="Tahoma" w:eastAsia="MS PGothic" w:hAnsi="Tahoma" w:cs="Tahoma"/>
        </w:rPr>
      </w:pPr>
      <w:r w:rsidRPr="00D115D8">
        <w:rPr>
          <w:rFonts w:ascii="Tahoma" w:eastAsia="MS PGothic" w:hAnsi="Tahoma" w:cs="Tahoma" w:hint="eastAsia"/>
          <w:bCs/>
          <w:sz w:val="20"/>
          <w:szCs w:val="20"/>
        </w:rPr>
        <w:t xml:space="preserve">Microsoft </w:t>
      </w:r>
      <w:r w:rsidRPr="00D115D8">
        <w:rPr>
          <w:rFonts w:ascii="Tahoma" w:eastAsia="MS PGothic" w:hAnsi="Tahoma" w:cs="Tahoma" w:hint="eastAsia"/>
          <w:bCs/>
          <w:sz w:val="20"/>
          <w:szCs w:val="20"/>
        </w:rPr>
        <w:t>および</w:t>
      </w:r>
      <w:r w:rsidRPr="00D115D8">
        <w:rPr>
          <w:rFonts w:ascii="Tahoma" w:eastAsia="MS PGothic" w:hAnsi="Tahoma" w:cs="Tahoma" w:hint="eastAsia"/>
          <w:bCs/>
          <w:sz w:val="20"/>
          <w:szCs w:val="20"/>
        </w:rPr>
        <w:t xml:space="preserve"> Dynamics </w:t>
      </w:r>
      <w:r w:rsidRPr="00D115D8">
        <w:rPr>
          <w:rFonts w:ascii="Tahoma" w:eastAsia="MS PGothic" w:hAnsi="Tahoma" w:cs="Tahoma" w:hint="eastAsia"/>
          <w:bCs/>
          <w:sz w:val="20"/>
          <w:szCs w:val="20"/>
        </w:rPr>
        <w:t>は、米国および米国以外の国における</w:t>
      </w:r>
      <w:r w:rsidRPr="00D115D8">
        <w:rPr>
          <w:rFonts w:ascii="Tahoma" w:eastAsia="MS PGothic" w:hAnsi="Tahoma" w:cs="Tahoma" w:hint="eastAsia"/>
          <w:bCs/>
          <w:sz w:val="20"/>
          <w:szCs w:val="20"/>
        </w:rPr>
        <w:t xml:space="preserve"> Microsoft Corporation </w:t>
      </w:r>
      <w:r w:rsidRPr="00D115D8">
        <w:rPr>
          <w:rFonts w:ascii="Tahoma" w:eastAsia="MS PGothic" w:hAnsi="Tahoma" w:cs="Tahoma" w:hint="eastAsia"/>
          <w:bCs/>
          <w:sz w:val="20"/>
          <w:szCs w:val="20"/>
        </w:rPr>
        <w:t>の登録商標です。</w:t>
      </w:r>
    </w:p>
    <w:p w:rsidR="00651FC1" w:rsidRPr="00D115D8" w:rsidRDefault="00651FC1">
      <w:pPr>
        <w:rPr>
          <w:rFonts w:ascii="Tahoma" w:hAnsi="Tahoma" w:cs="Tahoma"/>
        </w:rPr>
      </w:pPr>
    </w:p>
    <w:sectPr w:rsidR="00651FC1" w:rsidRPr="00D115D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2DA" w:rsidRDefault="009102DA" w:rsidP="00A91A5B">
      <w:pPr>
        <w:spacing w:after="0" w:line="240" w:lineRule="auto"/>
      </w:pPr>
      <w:r>
        <w:separator/>
      </w:r>
    </w:p>
  </w:endnote>
  <w:endnote w:type="continuationSeparator" w:id="0">
    <w:p w:rsidR="009102DA" w:rsidRDefault="009102DA" w:rsidP="00A91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3"/>
      <w:gridCol w:w="4713"/>
    </w:tblGrid>
    <w:tr w:rsidR="00ED5D14" w:rsidRPr="00A91A5B" w:rsidTr="006A1EB1">
      <w:tc>
        <w:tcPr>
          <w:tcW w:w="5328" w:type="dxa"/>
        </w:tcPr>
        <w:p w:rsidR="002E758D" w:rsidRPr="00A91A5B" w:rsidRDefault="00A91A5B" w:rsidP="0026319B">
          <w:pPr>
            <w:tabs>
              <w:tab w:val="center" w:pos="4680"/>
              <w:tab w:val="right" w:pos="9360"/>
            </w:tabs>
            <w:spacing w:after="0" w:line="240" w:lineRule="auto"/>
            <w:rPr>
              <w:rFonts w:ascii="Tahoma" w:hAnsi="Tahoma" w:cs="Tahoma"/>
              <w:sz w:val="16"/>
              <w:szCs w:val="16"/>
            </w:rPr>
          </w:pPr>
          <w:r w:rsidRPr="00A91A5B">
            <w:rPr>
              <w:rFonts w:ascii="Tahoma" w:hAnsi="Tahoma" w:cs="Tahoma"/>
              <w:sz w:val="16"/>
              <w:szCs w:val="16"/>
            </w:rPr>
            <w:t xml:space="preserve">ISV Royalty </w:t>
          </w:r>
          <w:r w:rsidRPr="00A91A5B">
            <w:rPr>
              <w:rFonts w:ascii="Tahoma" w:hAnsi="Tahoma" w:cs="Tahoma"/>
              <w:sz w:val="16"/>
              <w:szCs w:val="16"/>
            </w:rPr>
            <w:t>使用許諾契約書</w:t>
          </w:r>
        </w:p>
        <w:p w:rsidR="00ED5D14" w:rsidRPr="00A91A5B" w:rsidRDefault="00A91A5B" w:rsidP="0026319B">
          <w:pPr>
            <w:tabs>
              <w:tab w:val="center" w:pos="4680"/>
              <w:tab w:val="right" w:pos="9360"/>
            </w:tabs>
            <w:spacing w:after="0" w:line="240" w:lineRule="auto"/>
            <w:rPr>
              <w:rFonts w:ascii="Tahoma" w:hAnsi="Tahoma" w:cs="Tahoma"/>
              <w:sz w:val="16"/>
              <w:szCs w:val="16"/>
            </w:rPr>
          </w:pPr>
          <w:r w:rsidRPr="00A91A5B">
            <w:rPr>
              <w:rFonts w:ascii="Tahoma" w:hAnsi="Tahoma" w:cs="Tahoma"/>
              <w:sz w:val="16"/>
              <w:szCs w:val="16"/>
            </w:rPr>
            <w:t xml:space="preserve">Dynamics 365 Server (2018 </w:t>
          </w:r>
          <w:r w:rsidRPr="00A91A5B">
            <w:rPr>
              <w:rFonts w:ascii="Tahoma" w:hAnsi="Tahoma" w:cs="Tahoma"/>
              <w:sz w:val="16"/>
              <w:szCs w:val="16"/>
            </w:rPr>
            <w:t>年</w:t>
          </w:r>
          <w:r w:rsidRPr="00A91A5B">
            <w:rPr>
              <w:rFonts w:ascii="Tahoma" w:hAnsi="Tahoma" w:cs="Tahoma"/>
              <w:sz w:val="16"/>
              <w:szCs w:val="16"/>
            </w:rPr>
            <w:t xml:space="preserve"> 10 </w:t>
          </w:r>
          <w:r w:rsidRPr="00A91A5B">
            <w:rPr>
              <w:rFonts w:ascii="Tahoma" w:hAnsi="Tahoma" w:cs="Tahoma"/>
              <w:sz w:val="16"/>
              <w:szCs w:val="16"/>
            </w:rPr>
            <w:t>月</w:t>
          </w:r>
          <w:r w:rsidRPr="00A91A5B">
            <w:rPr>
              <w:rFonts w:ascii="Tahoma" w:hAnsi="Tahoma" w:cs="Tahoma"/>
              <w:sz w:val="16"/>
              <w:szCs w:val="16"/>
            </w:rPr>
            <w:t xml:space="preserve"> 1 </w:t>
          </w:r>
          <w:r w:rsidRPr="00A91A5B">
            <w:rPr>
              <w:rFonts w:ascii="Tahoma" w:hAnsi="Tahoma" w:cs="Tahoma"/>
              <w:sz w:val="16"/>
              <w:szCs w:val="16"/>
            </w:rPr>
            <w:t>日</w:t>
          </w:r>
          <w:r w:rsidRPr="00A91A5B">
            <w:rPr>
              <w:rFonts w:ascii="Tahoma" w:hAnsi="Tahoma" w:cs="Tahoma"/>
              <w:sz w:val="16"/>
              <w:szCs w:val="16"/>
            </w:rPr>
            <w:t>)</w:t>
          </w:r>
        </w:p>
      </w:tc>
      <w:tc>
        <w:tcPr>
          <w:tcW w:w="5220" w:type="dxa"/>
        </w:tcPr>
        <w:p w:rsidR="00ED5D14" w:rsidRPr="00A91A5B" w:rsidRDefault="00A91A5B" w:rsidP="0026319B">
          <w:pPr>
            <w:tabs>
              <w:tab w:val="center" w:pos="4680"/>
              <w:tab w:val="right" w:pos="9360"/>
            </w:tabs>
            <w:spacing w:after="0" w:line="240" w:lineRule="auto"/>
            <w:jc w:val="right"/>
            <w:rPr>
              <w:rFonts w:ascii="Tahoma" w:hAnsi="Tahoma" w:cs="Tahoma"/>
              <w:sz w:val="16"/>
              <w:szCs w:val="16"/>
            </w:rPr>
          </w:pPr>
          <w:r w:rsidRPr="00A91A5B">
            <w:rPr>
              <w:rFonts w:ascii="Tahoma" w:hAnsi="Tahoma" w:cs="Tahoma"/>
              <w:sz w:val="16"/>
              <w:szCs w:val="16"/>
            </w:rPr>
            <w:t>ページ</w:t>
          </w:r>
          <w:r w:rsidRPr="00A91A5B">
            <w:rPr>
              <w:rFonts w:ascii="Tahoma" w:hAnsi="Tahoma" w:cs="Tahoma"/>
              <w:sz w:val="16"/>
              <w:szCs w:val="16"/>
            </w:rPr>
            <w:t xml:space="preserve"> </w:t>
          </w:r>
          <w:r w:rsidRPr="00A91A5B">
            <w:rPr>
              <w:rFonts w:ascii="Tahoma" w:hAnsi="Tahoma" w:cs="Tahoma"/>
              <w:sz w:val="16"/>
              <w:szCs w:val="16"/>
            </w:rPr>
            <w:fldChar w:fldCharType="begin"/>
          </w:r>
          <w:r w:rsidRPr="00A91A5B">
            <w:rPr>
              <w:rFonts w:ascii="Tahoma" w:hAnsi="Tahoma" w:cs="Tahoma"/>
              <w:sz w:val="16"/>
              <w:szCs w:val="16"/>
            </w:rPr>
            <w:instrText xml:space="preserve"> PAGE </w:instrText>
          </w:r>
          <w:r w:rsidRPr="00A91A5B">
            <w:rPr>
              <w:rFonts w:ascii="Tahoma" w:hAnsi="Tahoma" w:cs="Tahoma"/>
              <w:sz w:val="16"/>
              <w:szCs w:val="16"/>
            </w:rPr>
            <w:fldChar w:fldCharType="separate"/>
          </w:r>
          <w:r w:rsidR="00D115D8">
            <w:rPr>
              <w:rFonts w:ascii="Tahoma" w:hAnsi="Tahoma" w:cs="Tahoma"/>
              <w:noProof/>
              <w:sz w:val="16"/>
              <w:szCs w:val="16"/>
            </w:rPr>
            <w:t>7</w:t>
          </w:r>
          <w:r w:rsidRPr="00A91A5B">
            <w:rPr>
              <w:sz w:val="16"/>
              <w:szCs w:val="16"/>
            </w:rPr>
            <w:fldChar w:fldCharType="end"/>
          </w:r>
          <w:r w:rsidRPr="00A91A5B">
            <w:rPr>
              <w:rFonts w:ascii="Tahoma" w:hAnsi="Tahoma" w:cs="Tahoma"/>
              <w:sz w:val="16"/>
              <w:szCs w:val="16"/>
            </w:rPr>
            <w:t xml:space="preserve"> / </w:t>
          </w:r>
          <w:r w:rsidRPr="00A91A5B">
            <w:rPr>
              <w:rFonts w:ascii="Tahoma" w:hAnsi="Tahoma" w:cs="Tahoma"/>
              <w:sz w:val="16"/>
              <w:szCs w:val="16"/>
            </w:rPr>
            <w:fldChar w:fldCharType="begin"/>
          </w:r>
          <w:r w:rsidRPr="00A91A5B">
            <w:rPr>
              <w:rFonts w:ascii="Tahoma" w:hAnsi="Tahoma" w:cs="Tahoma"/>
              <w:sz w:val="16"/>
              <w:szCs w:val="16"/>
            </w:rPr>
            <w:instrText xml:space="preserve"> NUMPAGES </w:instrText>
          </w:r>
          <w:r w:rsidRPr="00A91A5B">
            <w:rPr>
              <w:rFonts w:ascii="Tahoma" w:hAnsi="Tahoma" w:cs="Tahoma"/>
              <w:sz w:val="16"/>
              <w:szCs w:val="16"/>
            </w:rPr>
            <w:fldChar w:fldCharType="separate"/>
          </w:r>
          <w:r w:rsidR="00D115D8">
            <w:rPr>
              <w:rFonts w:ascii="Tahoma" w:hAnsi="Tahoma" w:cs="Tahoma"/>
              <w:noProof/>
              <w:sz w:val="16"/>
              <w:szCs w:val="16"/>
            </w:rPr>
            <w:t>7</w:t>
          </w:r>
          <w:r w:rsidRPr="00A91A5B">
            <w:rPr>
              <w:sz w:val="16"/>
              <w:szCs w:val="16"/>
            </w:rPr>
            <w:fldChar w:fldCharType="end"/>
          </w:r>
        </w:p>
      </w:tc>
    </w:tr>
  </w:tbl>
  <w:p w:rsidR="00ED5D14" w:rsidRPr="003D6E62" w:rsidRDefault="00C34CD6"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2DA" w:rsidRDefault="009102DA" w:rsidP="00A91A5B">
      <w:pPr>
        <w:spacing w:after="0" w:line="240" w:lineRule="auto"/>
      </w:pPr>
      <w:r>
        <w:separator/>
      </w:r>
    </w:p>
  </w:footnote>
  <w:footnote w:type="continuationSeparator" w:id="0">
    <w:p w:rsidR="009102DA" w:rsidRDefault="009102DA" w:rsidP="00A91A5B">
      <w:pPr>
        <w:spacing w:after="0" w:line="240" w:lineRule="auto"/>
      </w:pPr>
      <w:r>
        <w:continuationSeparator/>
      </w:r>
    </w:p>
  </w:footnote>
  <w:footnote w:id="1">
    <w:p w:rsidR="00A91A5B" w:rsidRPr="004735CB" w:rsidRDefault="00A91A5B" w:rsidP="00A91A5B">
      <w:pPr>
        <w:pStyle w:val="Footnote"/>
        <w:rPr>
          <w:rFonts w:ascii="Calibri" w:eastAsia="MS PGothic" w:hAnsi="Calibri" w:cs="Calibri"/>
          <w:bCs w:val="0"/>
          <w:lang w:eastAsia="ja-JP"/>
        </w:rPr>
      </w:pPr>
      <w:r w:rsidRPr="004735CB">
        <w:rPr>
          <w:rFonts w:ascii="Calibri" w:eastAsia="MS PGothic" w:hAnsi="Calibri" w:cs="Calibri" w:hint="eastAsia"/>
          <w:bCs w:val="0"/>
          <w:vertAlign w:val="superscript"/>
          <w:lang w:eastAsia="ja-JP"/>
        </w:rPr>
        <w:footnoteRef/>
      </w:r>
      <w:r w:rsidRPr="004735CB">
        <w:rPr>
          <w:rFonts w:ascii="Calibri" w:eastAsia="MS PGothic" w:hAnsi="Calibri" w:cs="Calibri" w:hint="eastAsia"/>
          <w:bCs w:val="0"/>
          <w:lang w:eastAsia="ja-JP"/>
        </w:rPr>
        <w:t>許諾者</w:t>
      </w:r>
      <w:r w:rsidRPr="004735CB">
        <w:rPr>
          <w:rFonts w:ascii="Calibri" w:eastAsia="MS PGothic" w:hAnsi="Calibri" w:cs="Calibri" w:hint="eastAsia"/>
          <w:bCs w:val="0"/>
          <w:lang w:eastAsia="ja-JP"/>
        </w:rPr>
        <w:t xml:space="preserve">: </w:t>
      </w:r>
      <w:r w:rsidRPr="004735CB">
        <w:rPr>
          <w:rFonts w:ascii="Calibri" w:eastAsia="MS PGothic" w:hAnsi="Calibri" w:cs="Calibri" w:hint="eastAsia"/>
          <w:bCs w:val="0"/>
          <w:lang w:eastAsia="ja-JP"/>
        </w:rPr>
        <w:t>「</w:t>
      </w:r>
      <w:r w:rsidRPr="004735CB">
        <w:rPr>
          <w:rFonts w:ascii="Calibri" w:eastAsia="MS PGothic" w:hAnsi="Calibri" w:cs="Calibri" w:hint="eastAsia"/>
          <w:bCs w:val="0"/>
          <w:lang w:eastAsia="ja-JP"/>
        </w:rPr>
        <w:t>Academic Edition</w:t>
      </w:r>
      <w:r w:rsidRPr="004735CB">
        <w:rPr>
          <w:rFonts w:ascii="Calibri" w:eastAsia="MS PGothic" w:hAnsi="Calibri" w:cs="Calibri" w:hint="eastAsia"/>
          <w:bCs w:val="0"/>
          <w:lang w:eastAsia="ja-JP"/>
        </w:rPr>
        <w:t>」として使用許諾されているソフトウェアについては、次のように名前を明記してください。</w:t>
      </w:r>
      <w:r w:rsidRPr="004735CB">
        <w:rPr>
          <w:rFonts w:ascii="Calibri" w:eastAsia="MS PGothic" w:hAnsi="Calibri" w:cs="Calibri" w:hint="eastAsia"/>
          <w:bCs w:val="0"/>
          <w:lang w:eastAsia="ja-JP"/>
        </w:rPr>
        <w:t>Microsoft</w:t>
      </w:r>
      <w:r w:rsidRPr="004735CB">
        <w:rPr>
          <w:rFonts w:ascii="Calibri" w:eastAsia="MS PGothic" w:hAnsi="Calibri" w:cs="Calibri" w:hint="eastAsia"/>
          <w:bCs w:val="0"/>
          <w:vertAlign w:val="superscript"/>
          <w:lang w:eastAsia="ja-JP"/>
        </w:rPr>
        <w:t>®</w:t>
      </w:r>
      <w:r w:rsidRPr="004735CB">
        <w:rPr>
          <w:rFonts w:ascii="Calibri" w:eastAsia="MS PGothic" w:hAnsi="Calibri" w:cs="Calibri" w:hint="eastAsia"/>
          <w:bCs w:val="0"/>
          <w:lang w:eastAsia="ja-JP"/>
        </w:rPr>
        <w:t xml:space="preserve"> Dynamics</w:t>
      </w:r>
      <w:r w:rsidRPr="004735CB">
        <w:rPr>
          <w:rFonts w:ascii="Calibri" w:eastAsia="MS PGothic" w:hAnsi="Calibri" w:cs="Calibri" w:hint="eastAsia"/>
          <w:bCs w:val="0"/>
          <w:vertAlign w:val="superscript"/>
          <w:lang w:eastAsia="ja-JP"/>
        </w:rPr>
        <w:t>®</w:t>
      </w:r>
      <w:r w:rsidRPr="004735CB">
        <w:rPr>
          <w:rFonts w:ascii="Calibri" w:eastAsia="MS PGothic" w:hAnsi="Calibri" w:cs="Calibri" w:hint="eastAsia"/>
          <w:bCs w:val="0"/>
          <w:lang w:eastAsia="ja-JP"/>
        </w:rPr>
        <w:t xml:space="preserve"> 365 Server Academic Edition</w:t>
      </w:r>
    </w:p>
  </w:footnote>
  <w:footnote w:id="2">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本契約の下でエンド</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ユーザーにライセンスを許諾しているサーバー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ライセンスの合計数を明記してください。</w:t>
      </w:r>
    </w:p>
  </w:footnote>
  <w:footnote w:id="3">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本契約の下で使用許諾されるサーバー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ソフトウェアのインスタンスに直接または間接的にアクセスする可能性のあるユーザー</w:t>
      </w:r>
      <w:r w:rsidRPr="004735CB">
        <w:rPr>
          <w:rFonts w:ascii="Calibri" w:eastAsia="MS PGothic" w:hAnsi="Calibri" w:cs="Calibri" w:hint="eastAsia"/>
          <w:lang w:eastAsia="ja-JP"/>
        </w:rPr>
        <w:t xml:space="preserve"> CAL </w:t>
      </w:r>
      <w:r w:rsidRPr="004735CB">
        <w:rPr>
          <w:rFonts w:ascii="Calibri" w:eastAsia="MS PGothic" w:hAnsi="Calibri" w:cs="Calibri" w:hint="eastAsia"/>
          <w:lang w:eastAsia="ja-JP"/>
        </w:rPr>
        <w:t>の合計数を明記してください。</w:t>
      </w:r>
    </w:p>
  </w:footnote>
  <w:footnote w:id="4">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本契約の下で使用許諾されるサーバー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ソフトウェアのインスタンスに直接または間接的にアクセスする可能性のあるデバイス</w:t>
      </w:r>
      <w:r w:rsidRPr="004735CB">
        <w:rPr>
          <w:rFonts w:ascii="Calibri" w:eastAsia="MS PGothic" w:hAnsi="Calibri" w:cs="Calibri" w:hint="eastAsia"/>
          <w:lang w:eastAsia="ja-JP"/>
        </w:rPr>
        <w:t xml:space="preserve"> CAL </w:t>
      </w:r>
      <w:r w:rsidRPr="004735CB">
        <w:rPr>
          <w:rFonts w:ascii="Calibri" w:eastAsia="MS PGothic" w:hAnsi="Calibri" w:cs="Calibri" w:hint="eastAsia"/>
          <w:lang w:eastAsia="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95766508"/>
    <w:lvl w:ilvl="0" w:tplc="8482D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B28658BC"/>
    <w:lvl w:ilvl="0" w:tplc="BB042C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CF3054"/>
    <w:multiLevelType w:val="hybridMultilevel"/>
    <w:tmpl w:val="45DA3E2C"/>
    <w:lvl w:ilvl="0" w:tplc="7E70EE7C">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8"/>
  </w:num>
  <w:num w:numId="4">
    <w:abstractNumId w:val="4"/>
  </w:num>
  <w:num w:numId="5">
    <w:abstractNumId w:val="1"/>
  </w:num>
  <w:num w:numId="6">
    <w:abstractNumId w:val="11"/>
  </w:num>
  <w:num w:numId="7">
    <w:abstractNumId w:val="2"/>
  </w:num>
  <w:num w:numId="8">
    <w:abstractNumId w:val="6"/>
  </w:num>
  <w:num w:numId="9">
    <w:abstractNumId w:val="0"/>
  </w:num>
  <w:num w:numId="10">
    <w:abstractNumId w:val="5"/>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TPaxC3AYB0Rs5Hx9KGFRtDoGRz80RIevfcD8aGymmUchh7sJ3cPA7lZpQeLGQuL8uAqSFLOMh7EmOI4ScUj+pw==" w:salt="q8fYE6IkOsHdPcdmTaMHI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1CB7"/>
    <w:rsid w:val="002715F5"/>
    <w:rsid w:val="002F1CB7"/>
    <w:rsid w:val="004735CB"/>
    <w:rsid w:val="00572A46"/>
    <w:rsid w:val="00630A02"/>
    <w:rsid w:val="00651FC1"/>
    <w:rsid w:val="009102DA"/>
    <w:rsid w:val="00943C63"/>
    <w:rsid w:val="00A91A5B"/>
    <w:rsid w:val="00BE7DFD"/>
    <w:rsid w:val="00C34CD6"/>
    <w:rsid w:val="00C70790"/>
    <w:rsid w:val="00D115D8"/>
    <w:rsid w:val="00D26284"/>
    <w:rsid w:val="00E532D8"/>
    <w:rsid w:val="00ED1886"/>
    <w:rsid w:val="00F42393"/>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1CB7"/>
    <w:rPr>
      <w:lang w:val="ja-JP" w:eastAsia="ja-JP" w:bidi="ja-JP"/>
    </w:rPr>
  </w:style>
  <w:style w:type="paragraph" w:styleId="Heading1">
    <w:name w:val="heading 1"/>
    <w:basedOn w:val="Normal"/>
    <w:link w:val="Heading1Char"/>
    <w:uiPriority w:val="99"/>
    <w:qFormat/>
    <w:rsid w:val="002F1CB7"/>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2F1CB7"/>
    <w:pPr>
      <w:numPr>
        <w:ilvl w:val="1"/>
        <w:numId w:val="4"/>
      </w:numPr>
      <w:tabs>
        <w:tab w:val="clear" w:pos="723"/>
        <w:tab w:val="num" w:pos="720"/>
      </w:tabs>
      <w:spacing w:before="120" w:after="120" w:line="240" w:lineRule="auto"/>
      <w:ind w:left="720"/>
      <w:outlineLvl w:val="1"/>
    </w:pPr>
    <w:rPr>
      <w:rFonts w:ascii="Tahoma" w:eastAsia="MS Mincho" w:hAnsi="Tahoma" w:cs="Tahoma"/>
      <w:b/>
      <w:bCs/>
      <w:sz w:val="19"/>
      <w:szCs w:val="19"/>
    </w:rPr>
  </w:style>
  <w:style w:type="paragraph" w:styleId="Heading3">
    <w:name w:val="heading 3"/>
    <w:basedOn w:val="Normal"/>
    <w:link w:val="Heading3Char"/>
    <w:uiPriority w:val="99"/>
    <w:qFormat/>
    <w:rsid w:val="002F1CB7"/>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2F1CB7"/>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2F1CB7"/>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2F1CB7"/>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2F1CB7"/>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2F1CB7"/>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2F1CB7"/>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F1CB7"/>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2F1CB7"/>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2F1CB7"/>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2F1CB7"/>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2F1CB7"/>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2F1CB7"/>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2F1CB7"/>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2F1CB7"/>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2F1CB7"/>
    <w:rPr>
      <w:rFonts w:ascii="Tahoma" w:eastAsia="MS Mincho" w:hAnsi="Tahoma" w:cs="Tahoma"/>
      <w:sz w:val="19"/>
      <w:szCs w:val="19"/>
      <w:lang w:val="ja-JP" w:eastAsia="ja-JP" w:bidi="ja-JP"/>
    </w:rPr>
  </w:style>
  <w:style w:type="paragraph" w:customStyle="1" w:styleId="Body1">
    <w:name w:val="Body 1"/>
    <w:basedOn w:val="Normal"/>
    <w:rsid w:val="002F1CB7"/>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2F1CB7"/>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2F1CB7"/>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2F1CB7"/>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2F1CB7"/>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2F1CB7"/>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2F1CB7"/>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2F1CB7"/>
    <w:pPr>
      <w:numPr>
        <w:ilvl w:val="0"/>
        <w:numId w:val="0"/>
      </w:numPr>
    </w:pPr>
    <w:rPr>
      <w:b/>
      <w:bCs/>
    </w:rPr>
  </w:style>
  <w:style w:type="paragraph" w:customStyle="1" w:styleId="PreambleBorderAbove">
    <w:name w:val="Preamble Border Above"/>
    <w:basedOn w:val="Preamble"/>
    <w:rsid w:val="002F1CB7"/>
    <w:pPr>
      <w:pBdr>
        <w:top w:val="single" w:sz="4" w:space="1" w:color="auto"/>
      </w:pBdr>
    </w:pPr>
  </w:style>
  <w:style w:type="paragraph" w:styleId="Footer">
    <w:name w:val="footer"/>
    <w:basedOn w:val="Normal"/>
    <w:link w:val="FooterChar"/>
    <w:uiPriority w:val="99"/>
    <w:unhideWhenUsed/>
    <w:rsid w:val="002F1CB7"/>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2F1CB7"/>
    <w:rPr>
      <w:rFonts w:ascii="Tahoma" w:eastAsia="MS Mincho" w:hAnsi="Tahoma" w:cs="Tahoma"/>
      <w:sz w:val="19"/>
      <w:szCs w:val="19"/>
      <w:lang w:val="ja-JP" w:eastAsia="ja-JP" w:bidi="ja-JP"/>
    </w:rPr>
  </w:style>
  <w:style w:type="paragraph" w:customStyle="1" w:styleId="LicenseNumber">
    <w:name w:val="License Number"/>
    <w:basedOn w:val="Normal"/>
    <w:rsid w:val="002F1CB7"/>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2F1CB7"/>
    <w:rPr>
      <w:rFonts w:cs="Times New Roman"/>
      <w:color w:val="0000FF"/>
      <w:u w:val="single"/>
    </w:rPr>
  </w:style>
  <w:style w:type="character" w:customStyle="1" w:styleId="LogoportMarkup">
    <w:name w:val="LogoportMarkup"/>
    <w:basedOn w:val="DefaultParagraphFont"/>
    <w:rsid w:val="002F1CB7"/>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2F1CB7"/>
    <w:rPr>
      <w:rFonts w:ascii="Courier New" w:hAnsi="Courier New" w:cs="Courier New"/>
      <w:b w:val="0"/>
      <w:i w:val="0"/>
      <w:color w:val="808080"/>
      <w:sz w:val="18"/>
      <w:szCs w:val="20"/>
    </w:rPr>
  </w:style>
  <w:style w:type="paragraph" w:customStyle="1" w:styleId="Footnote">
    <w:name w:val="Footnote"/>
    <w:basedOn w:val="Normal"/>
    <w:rsid w:val="00A91A5B"/>
    <w:pPr>
      <w:spacing w:before="120" w:after="0" w:line="240" w:lineRule="auto"/>
    </w:pPr>
    <w:rPr>
      <w:rFonts w:ascii="Tahoma" w:eastAsia="Times New Roman" w:hAnsi="Tahoma" w:cs="Times New Roman"/>
      <w:b/>
      <w:bCs/>
      <w:sz w:val="16"/>
      <w:szCs w:val="16"/>
      <w:lang w:val="en-US" w:eastAsia="en-US" w:bidi="ar-SA"/>
    </w:rPr>
  </w:style>
  <w:style w:type="paragraph" w:styleId="Header">
    <w:name w:val="header"/>
    <w:basedOn w:val="Normal"/>
    <w:link w:val="HeaderChar"/>
    <w:uiPriority w:val="99"/>
    <w:unhideWhenUsed/>
    <w:rsid w:val="00A91A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A5B"/>
    <w:rPr>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D05DCD1-BC9C-447F-9A10-43A5BCFDBD1A}"/>
</file>

<file path=customXml/itemProps2.xml><?xml version="1.0" encoding="utf-8"?>
<ds:datastoreItem xmlns:ds="http://schemas.openxmlformats.org/officeDocument/2006/customXml" ds:itemID="{F60DB5D3-DADE-47D2-9ADB-D6105E21354C}"/>
</file>

<file path=customXml/itemProps3.xml><?xml version="1.0" encoding="utf-8"?>
<ds:datastoreItem xmlns:ds="http://schemas.openxmlformats.org/officeDocument/2006/customXml" ds:itemID="{317AA8E6-D3D1-4D3B-90B2-7A36A6075759}"/>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1549</Words>
  <Characters>8834</Characters>
  <Application>Microsoft Office Word</Application>
  <DocSecurity>0</DocSecurity>
  <Lines>73</Lines>
  <Paragraphs>20</Paragraphs>
  <ScaleCrop>false</ScaleCrop>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